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990C0" w14:textId="77777777" w:rsidR="008D715A" w:rsidRPr="00E60A8F" w:rsidRDefault="008D715A" w:rsidP="00863BCA">
      <w:pPr>
        <w:pStyle w:val="Texto"/>
        <w:spacing w:after="100" w:line="240" w:lineRule="auto"/>
        <w:ind w:firstLine="0"/>
        <w:jc w:val="center"/>
        <w:rPr>
          <w:rFonts w:ascii="Georgia" w:hAnsi="Georgia"/>
          <w:b/>
          <w:sz w:val="20"/>
          <w:szCs w:val="20"/>
          <w:lang w:val="es-ES_tradnl"/>
        </w:rPr>
      </w:pPr>
      <w:r>
        <w:rPr>
          <w:rFonts w:ascii="Georgia" w:hAnsi="Georgia"/>
          <w:b/>
          <w:sz w:val="20"/>
          <w:szCs w:val="20"/>
          <w:lang w:val="es-ES_tradnl"/>
        </w:rPr>
        <w:t>ANEXO 38.1.9-</w:t>
      </w:r>
      <w:r w:rsidR="00AF0AA7">
        <w:rPr>
          <w:rFonts w:ascii="Georgia" w:hAnsi="Georgia"/>
          <w:b/>
          <w:sz w:val="20"/>
          <w:szCs w:val="20"/>
          <w:lang w:val="es-ES_tradnl"/>
        </w:rPr>
        <w:t>r</w:t>
      </w:r>
    </w:p>
    <w:p w14:paraId="5F92E985" w14:textId="77777777" w:rsidR="009C3D90" w:rsidRPr="004B3FCA" w:rsidRDefault="009C3D90" w:rsidP="00863BCA">
      <w:pPr>
        <w:pStyle w:val="Texto"/>
        <w:spacing w:after="100" w:line="240" w:lineRule="auto"/>
        <w:ind w:firstLine="0"/>
        <w:jc w:val="center"/>
        <w:rPr>
          <w:rFonts w:ascii="Georgia" w:hAnsi="Georgia" w:cs="Georgia"/>
          <w:b/>
          <w:bCs/>
          <w:sz w:val="20"/>
          <w:szCs w:val="20"/>
        </w:rPr>
      </w:pPr>
      <w:r w:rsidRPr="004B3FCA">
        <w:rPr>
          <w:rFonts w:ascii="Georgia" w:hAnsi="Georgia" w:cs="Georgia"/>
          <w:b/>
          <w:bCs/>
          <w:sz w:val="20"/>
          <w:szCs w:val="20"/>
        </w:rPr>
        <w:t xml:space="preserve">MANUAL </w:t>
      </w:r>
      <w:r w:rsidR="003D6CED">
        <w:rPr>
          <w:rFonts w:ascii="Georgia" w:hAnsi="Georgia" w:cs="Georgia"/>
          <w:b/>
          <w:bCs/>
          <w:sz w:val="20"/>
          <w:szCs w:val="20"/>
        </w:rPr>
        <w:t xml:space="preserve"> </w:t>
      </w:r>
      <w:r w:rsidR="00102CB7">
        <w:rPr>
          <w:rFonts w:ascii="Georgia" w:hAnsi="Georgia" w:cs="Georgia"/>
          <w:b/>
          <w:bCs/>
          <w:sz w:val="20"/>
          <w:szCs w:val="20"/>
        </w:rPr>
        <w:t xml:space="preserve">PARA EL LLENADO DEL REPORTE </w:t>
      </w:r>
      <w:r w:rsidR="00190888">
        <w:rPr>
          <w:rFonts w:ascii="Georgia" w:hAnsi="Georgia" w:cs="Georgia"/>
          <w:b/>
          <w:bCs/>
          <w:sz w:val="20"/>
          <w:szCs w:val="20"/>
        </w:rPr>
        <w:t>DE</w:t>
      </w:r>
      <w:r w:rsidR="003D6CED">
        <w:rPr>
          <w:rFonts w:ascii="Georgia" w:hAnsi="Georgia" w:cs="Georgia"/>
          <w:b/>
          <w:bCs/>
          <w:sz w:val="20"/>
          <w:szCs w:val="20"/>
        </w:rPr>
        <w:t xml:space="preserve"> SINIESTROS DE LOS SEGUROS DE TERREMOTO, HURACAN Y OTROS RIESGOS HIDROMETEOROLÓGICOS</w:t>
      </w:r>
    </w:p>
    <w:p w14:paraId="22157001" w14:textId="77777777" w:rsidR="009C3D90" w:rsidRPr="004B3FCA" w:rsidRDefault="009C3D90" w:rsidP="00863BCA">
      <w:pPr>
        <w:pStyle w:val="Texto"/>
        <w:spacing w:after="100" w:line="240" w:lineRule="auto"/>
        <w:ind w:firstLine="0"/>
        <w:jc w:val="center"/>
        <w:rPr>
          <w:rFonts w:ascii="Georgia" w:hAnsi="Georgia" w:cs="Georgia"/>
          <w:b/>
          <w:bCs/>
          <w:sz w:val="20"/>
          <w:szCs w:val="20"/>
        </w:rPr>
      </w:pPr>
    </w:p>
    <w:p w14:paraId="2B76A44A" w14:textId="77777777" w:rsidR="009C3D90" w:rsidRPr="004B3FCA" w:rsidRDefault="009C3D90" w:rsidP="00863BCA">
      <w:pPr>
        <w:pStyle w:val="Texto"/>
        <w:spacing w:after="100" w:line="240" w:lineRule="auto"/>
        <w:rPr>
          <w:rFonts w:ascii="Georgia" w:hAnsi="Georgia" w:cs="Georgia"/>
          <w:sz w:val="20"/>
          <w:szCs w:val="20"/>
        </w:rPr>
      </w:pPr>
      <w:r w:rsidRPr="004B3FCA">
        <w:rPr>
          <w:rFonts w:ascii="Georgia" w:hAnsi="Georgia" w:cs="Georgia"/>
          <w:b/>
          <w:bCs/>
          <w:sz w:val="20"/>
          <w:szCs w:val="20"/>
        </w:rPr>
        <w:t>CONTENIDO</w:t>
      </w:r>
    </w:p>
    <w:p w14:paraId="01898121" w14:textId="77777777" w:rsidR="009C3D90" w:rsidRPr="004B3FCA" w:rsidRDefault="009C3D90" w:rsidP="00863BCA">
      <w:pPr>
        <w:pStyle w:val="Texto"/>
        <w:spacing w:after="10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14:paraId="132B8517" w14:textId="77777777" w:rsidR="009C3D90" w:rsidRPr="004B3FCA" w:rsidRDefault="009C3D90" w:rsidP="00863BCA">
      <w:pPr>
        <w:pStyle w:val="Texto"/>
        <w:spacing w:after="10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14:paraId="079D7C61" w14:textId="77777777" w:rsidR="009C3D90" w:rsidRDefault="009C3D90" w:rsidP="00863BCA">
      <w:pPr>
        <w:pStyle w:val="Texto"/>
        <w:spacing w:after="10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14:paraId="3FB95CFC" w14:textId="77777777" w:rsidR="00D63D33" w:rsidRPr="004B3FCA" w:rsidRDefault="00D63D33" w:rsidP="00863BCA">
      <w:pPr>
        <w:pStyle w:val="Texto"/>
        <w:spacing w:after="100" w:line="240" w:lineRule="auto"/>
        <w:rPr>
          <w:rFonts w:ascii="Georgia" w:hAnsi="Georgia" w:cs="Georgia"/>
          <w:sz w:val="20"/>
          <w:szCs w:val="20"/>
        </w:rPr>
      </w:pPr>
    </w:p>
    <w:p w14:paraId="4530F32B" w14:textId="77777777" w:rsidR="009C3D90" w:rsidRPr="004B3FCA" w:rsidRDefault="009C3D90" w:rsidP="00863BCA">
      <w:pPr>
        <w:pStyle w:val="Texto"/>
        <w:numPr>
          <w:ilvl w:val="0"/>
          <w:numId w:val="1"/>
        </w:numPr>
        <w:spacing w:after="100" w:line="240" w:lineRule="auto"/>
        <w:jc w:val="center"/>
        <w:rPr>
          <w:rFonts w:ascii="Georgia" w:hAnsi="Georgia" w:cs="Georgia"/>
          <w:b/>
          <w:bCs/>
          <w:sz w:val="20"/>
          <w:szCs w:val="20"/>
        </w:rPr>
      </w:pPr>
      <w:r w:rsidRPr="004B3FCA">
        <w:rPr>
          <w:rFonts w:ascii="Georgia" w:hAnsi="Georgia" w:cs="Georgia"/>
          <w:b/>
          <w:bCs/>
          <w:sz w:val="20"/>
          <w:szCs w:val="20"/>
        </w:rPr>
        <w:t>ESTRUCTURA DE LOS ARCHIVOS PLANOS</w:t>
      </w:r>
    </w:p>
    <w:p w14:paraId="01EDA306" w14:textId="77777777" w:rsidR="009C3D90" w:rsidRPr="004B3FCA" w:rsidRDefault="009C3D90" w:rsidP="00863BCA">
      <w:pPr>
        <w:pStyle w:val="Texto"/>
        <w:spacing w:after="100" w:line="240" w:lineRule="auto"/>
        <w:ind w:left="284" w:firstLine="4"/>
        <w:rPr>
          <w:rFonts w:ascii="Georgia" w:hAnsi="Georgia" w:cs="Georgia"/>
          <w:sz w:val="20"/>
          <w:szCs w:val="20"/>
        </w:rPr>
      </w:pPr>
      <w:r w:rsidRPr="004B3FCA">
        <w:rPr>
          <w:rFonts w:ascii="Georgia" w:hAnsi="Georgia" w:cs="Georgia"/>
          <w:sz w:val="20"/>
          <w:szCs w:val="20"/>
        </w:rPr>
        <w:t xml:space="preserve">El </w:t>
      </w:r>
      <w:r w:rsidR="001F7680">
        <w:rPr>
          <w:rFonts w:ascii="Georgia" w:hAnsi="Georgia" w:cs="Georgia"/>
          <w:sz w:val="20"/>
          <w:szCs w:val="20"/>
        </w:rPr>
        <w:t xml:space="preserve">reporte </w:t>
      </w:r>
      <w:r w:rsidR="001F7680" w:rsidRPr="001F7680">
        <w:rPr>
          <w:rFonts w:ascii="Georgia" w:hAnsi="Georgia" w:cs="Georgia"/>
          <w:sz w:val="20"/>
          <w:szCs w:val="20"/>
        </w:rPr>
        <w:t xml:space="preserve">relativo a los siniestros de los seguros de terremoto, de huracán y otros riesgos hidrometeorológicos </w:t>
      </w:r>
      <w:r w:rsidRPr="004B3FCA">
        <w:rPr>
          <w:rFonts w:ascii="Georgia" w:hAnsi="Georgia" w:cs="Georgia"/>
          <w:sz w:val="20"/>
          <w:szCs w:val="20"/>
        </w:rPr>
        <w:t xml:space="preserve">está conformado por </w:t>
      </w:r>
      <w:r w:rsidR="001F7680">
        <w:rPr>
          <w:rFonts w:ascii="Georgia" w:hAnsi="Georgia" w:cs="Georgia"/>
          <w:sz w:val="20"/>
          <w:szCs w:val="20"/>
        </w:rPr>
        <w:t>seis</w:t>
      </w:r>
      <w:r w:rsidRPr="004B3FCA">
        <w:rPr>
          <w:rFonts w:ascii="Georgia" w:hAnsi="Georgia" w:cs="Georgia"/>
          <w:sz w:val="20"/>
          <w:szCs w:val="20"/>
        </w:rPr>
        <w:t xml:space="preserve"> archivos de texto:</w:t>
      </w:r>
    </w:p>
    <w:p w14:paraId="1493CDF6" w14:textId="77777777" w:rsidR="009C3D90" w:rsidRDefault="009C3D90" w:rsidP="00863BCA">
      <w:pPr>
        <w:pStyle w:val="ROMANOS"/>
        <w:spacing w:after="10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w:t>
      </w:r>
      <w:r w:rsidR="00610701">
        <w:rPr>
          <w:rFonts w:ascii="Georgia" w:hAnsi="Georgia" w:cs="Georgia"/>
          <w:b/>
          <w:bCs/>
          <w:sz w:val="20"/>
          <w:szCs w:val="20"/>
        </w:rPr>
        <w:t>Resumen de Siniestros de Terremoto</w:t>
      </w:r>
      <w:r w:rsidRPr="004B3FCA">
        <w:rPr>
          <w:rFonts w:ascii="Georgia" w:hAnsi="Georgia" w:cs="Georgia"/>
          <w:b/>
          <w:bCs/>
          <w:sz w:val="20"/>
          <w:szCs w:val="20"/>
        </w:rPr>
        <w:t>”</w:t>
      </w:r>
      <w:r w:rsidRPr="004B3FCA">
        <w:rPr>
          <w:rFonts w:ascii="Georgia" w:hAnsi="Georgia" w:cs="Georgia"/>
          <w:sz w:val="20"/>
          <w:szCs w:val="20"/>
        </w:rPr>
        <w:t xml:space="preserve">.- En este archivo </w:t>
      </w:r>
      <w:r w:rsidR="00610701">
        <w:rPr>
          <w:rFonts w:ascii="Georgia" w:hAnsi="Georgia" w:cs="Georgia"/>
          <w:sz w:val="20"/>
          <w:szCs w:val="20"/>
        </w:rPr>
        <w:t>s</w:t>
      </w:r>
      <w:r w:rsidR="00610701" w:rsidRPr="00610701">
        <w:rPr>
          <w:rFonts w:ascii="Georgia" w:hAnsi="Georgia" w:cs="Georgia"/>
          <w:sz w:val="20"/>
          <w:szCs w:val="20"/>
        </w:rPr>
        <w:t xml:space="preserve">e reportará la información de monto </w:t>
      </w:r>
      <w:r w:rsidR="002C0B97">
        <w:rPr>
          <w:rFonts w:ascii="Georgia" w:hAnsi="Georgia" w:cs="Georgia"/>
          <w:sz w:val="20"/>
          <w:szCs w:val="20"/>
        </w:rPr>
        <w:t>total</w:t>
      </w:r>
      <w:r w:rsidR="00610701" w:rsidRPr="00610701">
        <w:rPr>
          <w:rFonts w:ascii="Georgia" w:hAnsi="Georgia" w:cs="Georgia"/>
          <w:sz w:val="20"/>
          <w:szCs w:val="20"/>
        </w:rPr>
        <w:t xml:space="preserve"> de los siniestros pagados en el año, </w:t>
      </w:r>
      <w:r w:rsidR="00610701">
        <w:rPr>
          <w:rFonts w:ascii="Georgia" w:hAnsi="Georgia" w:cs="Georgia"/>
          <w:sz w:val="20"/>
          <w:szCs w:val="20"/>
        </w:rPr>
        <w:t xml:space="preserve">el </w:t>
      </w:r>
      <w:r w:rsidR="00610701" w:rsidRPr="00610701">
        <w:rPr>
          <w:rFonts w:ascii="Georgia" w:hAnsi="Georgia" w:cs="Georgia"/>
          <w:sz w:val="20"/>
          <w:szCs w:val="20"/>
        </w:rPr>
        <w:t xml:space="preserve">valor asegurable de las pólizas siniestradas </w:t>
      </w:r>
      <w:r w:rsidR="00610701">
        <w:rPr>
          <w:rFonts w:ascii="Georgia" w:hAnsi="Georgia" w:cs="Georgia"/>
          <w:sz w:val="20"/>
          <w:szCs w:val="20"/>
        </w:rPr>
        <w:t xml:space="preserve">y </w:t>
      </w:r>
      <w:r w:rsidR="00610701" w:rsidRPr="00610701">
        <w:rPr>
          <w:rFonts w:ascii="Georgia" w:hAnsi="Georgia" w:cs="Georgia"/>
          <w:sz w:val="20"/>
          <w:szCs w:val="20"/>
        </w:rPr>
        <w:t>de</w:t>
      </w:r>
      <w:r w:rsidR="00610701">
        <w:rPr>
          <w:rFonts w:ascii="Georgia" w:hAnsi="Georgia" w:cs="Georgia"/>
          <w:sz w:val="20"/>
          <w:szCs w:val="20"/>
        </w:rPr>
        <w:t xml:space="preserve"> valor asegurable de</w:t>
      </w:r>
      <w:r w:rsidR="00610701" w:rsidRPr="00610701">
        <w:rPr>
          <w:rFonts w:ascii="Georgia" w:hAnsi="Georgia" w:cs="Georgia"/>
          <w:sz w:val="20"/>
          <w:szCs w:val="20"/>
        </w:rPr>
        <w:t xml:space="preserve"> las pólizas que iniciaron vigencia en el año</w:t>
      </w:r>
      <w:r w:rsidR="00610701">
        <w:rPr>
          <w:rFonts w:ascii="Georgia" w:hAnsi="Georgia" w:cs="Georgia"/>
          <w:sz w:val="20"/>
          <w:szCs w:val="20"/>
        </w:rPr>
        <w:t xml:space="preserve"> a nivel tipo de bien, así como la</w:t>
      </w:r>
      <w:r w:rsidR="00610701" w:rsidRPr="00610701">
        <w:rPr>
          <w:rFonts w:ascii="Georgia" w:hAnsi="Georgia" w:cs="Georgia"/>
          <w:sz w:val="20"/>
          <w:szCs w:val="20"/>
        </w:rPr>
        <w:t xml:space="preserve"> participación del asegurado</w:t>
      </w:r>
      <w:r w:rsidRPr="004B3FCA">
        <w:rPr>
          <w:rFonts w:ascii="Georgia" w:hAnsi="Georgia" w:cs="Georgia"/>
          <w:sz w:val="20"/>
          <w:szCs w:val="20"/>
        </w:rPr>
        <w:t>.</w:t>
      </w:r>
    </w:p>
    <w:p w14:paraId="0551135D" w14:textId="77777777" w:rsidR="002B1107" w:rsidRPr="004B3FCA" w:rsidRDefault="002B1107" w:rsidP="00863BCA">
      <w:pPr>
        <w:pStyle w:val="ROMANOS"/>
        <w:spacing w:after="100" w:line="240" w:lineRule="auto"/>
        <w:rPr>
          <w:rFonts w:ascii="Georgia" w:hAnsi="Georgia" w:cs="Georgia"/>
          <w:sz w:val="20"/>
          <w:szCs w:val="20"/>
        </w:rPr>
      </w:pPr>
      <w:r>
        <w:rPr>
          <w:rFonts w:ascii="Georgia" w:hAnsi="Georgia" w:cs="Georgia"/>
          <w:b/>
          <w:bCs/>
          <w:sz w:val="20"/>
          <w:szCs w:val="20"/>
        </w:rPr>
        <w:t>2.</w:t>
      </w:r>
      <w:r>
        <w:rPr>
          <w:rFonts w:ascii="Georgia" w:hAnsi="Georgia" w:cs="Georgia"/>
          <w:b/>
          <w:bCs/>
          <w:sz w:val="20"/>
          <w:szCs w:val="20"/>
        </w:rPr>
        <w:tab/>
      </w:r>
      <w:r w:rsidRPr="004B3FCA">
        <w:rPr>
          <w:rFonts w:ascii="Georgia" w:hAnsi="Georgia" w:cs="Georgia"/>
          <w:b/>
          <w:bCs/>
          <w:sz w:val="20"/>
          <w:szCs w:val="20"/>
        </w:rPr>
        <w:t>Archivo Plano “</w:t>
      </w:r>
      <w:r w:rsidR="00610701">
        <w:rPr>
          <w:rFonts w:ascii="Georgia" w:hAnsi="Georgia" w:cs="Georgia"/>
          <w:b/>
          <w:bCs/>
          <w:sz w:val="20"/>
          <w:szCs w:val="20"/>
        </w:rPr>
        <w:t>Reporte por Evento de Terremoto</w:t>
      </w:r>
      <w:r w:rsidRPr="004B3FCA">
        <w:rPr>
          <w:rFonts w:ascii="Georgia" w:hAnsi="Georgia" w:cs="Georgia"/>
          <w:b/>
          <w:bCs/>
          <w:sz w:val="20"/>
          <w:szCs w:val="20"/>
        </w:rPr>
        <w:t>”</w:t>
      </w:r>
      <w:r w:rsidRPr="004B3FCA">
        <w:rPr>
          <w:rFonts w:ascii="Georgia" w:hAnsi="Georgia" w:cs="Georgia"/>
          <w:sz w:val="20"/>
          <w:szCs w:val="20"/>
        </w:rPr>
        <w:t xml:space="preserve">.- </w:t>
      </w:r>
      <w:r w:rsidR="00AE69FC">
        <w:rPr>
          <w:rFonts w:ascii="Georgia" w:hAnsi="Georgia" w:cs="Georgia"/>
          <w:sz w:val="20"/>
          <w:szCs w:val="20"/>
        </w:rPr>
        <w:t>En este archivo s</w:t>
      </w:r>
      <w:r w:rsidR="00610701" w:rsidRPr="00610701">
        <w:rPr>
          <w:rFonts w:ascii="Georgia" w:hAnsi="Georgia" w:cs="Georgia"/>
          <w:sz w:val="20"/>
          <w:szCs w:val="20"/>
        </w:rPr>
        <w:t>e reportará la información de</w:t>
      </w:r>
      <w:r w:rsidR="00D937AC">
        <w:rPr>
          <w:rFonts w:ascii="Georgia" w:hAnsi="Georgia" w:cs="Georgia"/>
          <w:sz w:val="20"/>
          <w:szCs w:val="20"/>
        </w:rPr>
        <w:t>l</w:t>
      </w:r>
      <w:r w:rsidR="00610701" w:rsidRPr="00610701">
        <w:rPr>
          <w:rFonts w:ascii="Georgia" w:hAnsi="Georgia" w:cs="Georgia"/>
          <w:sz w:val="20"/>
          <w:szCs w:val="20"/>
        </w:rPr>
        <w:t xml:space="preserve"> monto </w:t>
      </w:r>
      <w:r w:rsidR="002C0B97">
        <w:rPr>
          <w:rFonts w:ascii="Georgia" w:hAnsi="Georgia" w:cs="Georgia"/>
          <w:sz w:val="20"/>
          <w:szCs w:val="20"/>
        </w:rPr>
        <w:t>total</w:t>
      </w:r>
      <w:r w:rsidR="00610701" w:rsidRPr="00610701">
        <w:rPr>
          <w:rFonts w:ascii="Georgia" w:hAnsi="Georgia" w:cs="Georgia"/>
          <w:sz w:val="20"/>
          <w:szCs w:val="20"/>
        </w:rPr>
        <w:t xml:space="preserve"> de los siniestros pagados hasta la fecha del reporte</w:t>
      </w:r>
      <w:r w:rsidR="00D937AC">
        <w:rPr>
          <w:rFonts w:ascii="Georgia" w:hAnsi="Georgia" w:cs="Georgia"/>
          <w:sz w:val="20"/>
          <w:szCs w:val="20"/>
        </w:rPr>
        <w:t xml:space="preserve">, </w:t>
      </w:r>
      <w:r w:rsidR="009E2C12">
        <w:rPr>
          <w:rFonts w:ascii="Georgia" w:hAnsi="Georgia" w:cs="Georgia"/>
          <w:sz w:val="20"/>
          <w:szCs w:val="20"/>
        </w:rPr>
        <w:t xml:space="preserve"> </w:t>
      </w:r>
      <w:r w:rsidR="00D937AC">
        <w:rPr>
          <w:rFonts w:ascii="Georgia" w:hAnsi="Georgia" w:cs="Georgia"/>
          <w:sz w:val="20"/>
          <w:szCs w:val="20"/>
        </w:rPr>
        <w:t xml:space="preserve">el </w:t>
      </w:r>
      <w:r w:rsidR="00D937AC" w:rsidRPr="00610701">
        <w:rPr>
          <w:rFonts w:ascii="Georgia" w:hAnsi="Georgia" w:cs="Georgia"/>
          <w:sz w:val="20"/>
          <w:szCs w:val="20"/>
        </w:rPr>
        <w:t>monto recuperado,</w:t>
      </w:r>
      <w:r w:rsidR="00D937AC">
        <w:rPr>
          <w:rFonts w:ascii="Georgia" w:hAnsi="Georgia" w:cs="Georgia"/>
          <w:sz w:val="20"/>
          <w:szCs w:val="20"/>
        </w:rPr>
        <w:t xml:space="preserve"> el</w:t>
      </w:r>
      <w:r w:rsidR="00D937AC" w:rsidRPr="00610701">
        <w:rPr>
          <w:rFonts w:ascii="Georgia" w:hAnsi="Georgia" w:cs="Georgia"/>
          <w:sz w:val="20"/>
          <w:szCs w:val="20"/>
        </w:rPr>
        <w:t xml:space="preserve"> valor asegurable de las pólizas siniestradas</w:t>
      </w:r>
      <w:r w:rsidR="00D937AC">
        <w:rPr>
          <w:rFonts w:ascii="Georgia" w:hAnsi="Georgia" w:cs="Georgia"/>
          <w:sz w:val="20"/>
          <w:szCs w:val="20"/>
        </w:rPr>
        <w:t xml:space="preserve"> </w:t>
      </w:r>
      <w:r w:rsidR="00D937AC" w:rsidRPr="00610701">
        <w:rPr>
          <w:rFonts w:ascii="Georgia" w:hAnsi="Georgia" w:cs="Georgia"/>
          <w:sz w:val="20"/>
          <w:szCs w:val="20"/>
        </w:rPr>
        <w:t xml:space="preserve">y </w:t>
      </w:r>
      <w:r w:rsidR="00D937AC">
        <w:rPr>
          <w:rFonts w:ascii="Georgia" w:hAnsi="Georgia" w:cs="Georgia"/>
          <w:sz w:val="20"/>
          <w:szCs w:val="20"/>
        </w:rPr>
        <w:t xml:space="preserve">la </w:t>
      </w:r>
      <w:r w:rsidR="00D937AC" w:rsidRPr="00610701">
        <w:rPr>
          <w:rFonts w:ascii="Georgia" w:hAnsi="Georgia" w:cs="Georgia"/>
          <w:sz w:val="20"/>
          <w:szCs w:val="20"/>
        </w:rPr>
        <w:t>participación del asegurado</w:t>
      </w:r>
      <w:r w:rsidR="00D937AC">
        <w:rPr>
          <w:rFonts w:ascii="Georgia" w:hAnsi="Georgia" w:cs="Georgia"/>
          <w:sz w:val="20"/>
          <w:szCs w:val="20"/>
        </w:rPr>
        <w:t xml:space="preserve"> </w:t>
      </w:r>
      <w:r w:rsidR="009E2C12">
        <w:rPr>
          <w:rFonts w:ascii="Georgia" w:hAnsi="Georgia" w:cs="Georgia"/>
          <w:sz w:val="20"/>
          <w:szCs w:val="20"/>
        </w:rPr>
        <w:t>de los eventos ocurridos en los últimos cinco años</w:t>
      </w:r>
      <w:r w:rsidRPr="004B3FCA">
        <w:rPr>
          <w:rFonts w:ascii="Georgia" w:hAnsi="Georgia" w:cs="Georgia"/>
          <w:sz w:val="20"/>
          <w:szCs w:val="20"/>
        </w:rPr>
        <w:t>.</w:t>
      </w:r>
    </w:p>
    <w:p w14:paraId="12609BB9" w14:textId="77777777" w:rsidR="009C3D90" w:rsidRDefault="002B1107" w:rsidP="00863BCA">
      <w:pPr>
        <w:pStyle w:val="ROMANOS"/>
        <w:spacing w:after="100" w:line="240" w:lineRule="auto"/>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t>Archivo Plano “</w:t>
      </w:r>
      <w:r w:rsidR="009E2C12">
        <w:rPr>
          <w:rFonts w:ascii="Georgia" w:hAnsi="Georgia" w:cs="Georgia"/>
          <w:b/>
          <w:bCs/>
          <w:sz w:val="20"/>
          <w:szCs w:val="20"/>
        </w:rPr>
        <w:t>Reporte de Terremoto por Evento y Estado</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0030473A">
        <w:rPr>
          <w:rFonts w:ascii="Georgia" w:hAnsi="Georgia" w:cs="Georgia"/>
          <w:sz w:val="20"/>
          <w:szCs w:val="20"/>
        </w:rPr>
        <w:t xml:space="preserve">En este archivo se </w:t>
      </w:r>
      <w:r w:rsidR="009E2C12">
        <w:rPr>
          <w:rFonts w:ascii="Georgia" w:hAnsi="Georgia" w:cs="Georgia"/>
          <w:sz w:val="20"/>
          <w:szCs w:val="20"/>
        </w:rPr>
        <w:t xml:space="preserve">reportará </w:t>
      </w:r>
      <w:r w:rsidR="009E2C12" w:rsidRPr="009E2C12">
        <w:rPr>
          <w:rFonts w:ascii="Georgia" w:hAnsi="Georgia" w:cs="Georgia"/>
          <w:sz w:val="20"/>
          <w:szCs w:val="20"/>
        </w:rPr>
        <w:t xml:space="preserve">la información de monto </w:t>
      </w:r>
      <w:r w:rsidR="002C0B97">
        <w:rPr>
          <w:rFonts w:ascii="Georgia" w:hAnsi="Georgia" w:cs="Georgia"/>
          <w:sz w:val="20"/>
          <w:szCs w:val="20"/>
        </w:rPr>
        <w:t>total</w:t>
      </w:r>
      <w:r w:rsidR="009E2C12" w:rsidRPr="009E2C12">
        <w:rPr>
          <w:rFonts w:ascii="Georgia" w:hAnsi="Georgia" w:cs="Georgia"/>
          <w:sz w:val="20"/>
          <w:szCs w:val="20"/>
        </w:rPr>
        <w:t xml:space="preserve"> de los siniestros pagados hasta la fecha del reporte</w:t>
      </w:r>
      <w:r w:rsidR="009E2C12">
        <w:rPr>
          <w:rFonts w:ascii="Georgia" w:hAnsi="Georgia" w:cs="Georgia"/>
          <w:sz w:val="20"/>
          <w:szCs w:val="20"/>
        </w:rPr>
        <w:t xml:space="preserve"> por evento y estado de los últimos cinco años</w:t>
      </w:r>
      <w:r w:rsidR="009C3D90" w:rsidRPr="004B3FCA">
        <w:rPr>
          <w:rFonts w:ascii="Georgia" w:hAnsi="Georgia" w:cs="Georgia"/>
          <w:sz w:val="20"/>
          <w:szCs w:val="20"/>
        </w:rPr>
        <w:t>.</w:t>
      </w:r>
    </w:p>
    <w:p w14:paraId="1F42BFE2" w14:textId="77777777" w:rsidR="009E2C12" w:rsidRDefault="0030473A" w:rsidP="00863BCA">
      <w:pPr>
        <w:pStyle w:val="ROMANOS"/>
        <w:spacing w:after="100" w:line="240" w:lineRule="auto"/>
        <w:rPr>
          <w:rFonts w:ascii="Georgia" w:hAnsi="Georgia" w:cs="Georgia"/>
          <w:sz w:val="20"/>
          <w:szCs w:val="20"/>
        </w:rPr>
      </w:pPr>
      <w:r>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sidR="009E2C12" w:rsidRPr="004B3FCA">
        <w:rPr>
          <w:rFonts w:ascii="Georgia" w:hAnsi="Georgia" w:cs="Georgia"/>
          <w:b/>
          <w:bCs/>
          <w:sz w:val="20"/>
          <w:szCs w:val="20"/>
        </w:rPr>
        <w:t>Archivo Plano “</w:t>
      </w:r>
      <w:r w:rsidR="009E2C12">
        <w:rPr>
          <w:rFonts w:ascii="Georgia" w:hAnsi="Georgia" w:cs="Georgia"/>
          <w:b/>
          <w:bCs/>
          <w:sz w:val="20"/>
          <w:szCs w:val="20"/>
        </w:rPr>
        <w:t>Resumen de Siniestros de Huracán y Otros Riesgos Hidrometeorológicos</w:t>
      </w:r>
      <w:r w:rsidR="009E2C12" w:rsidRPr="004B3FCA">
        <w:rPr>
          <w:rFonts w:ascii="Georgia" w:hAnsi="Georgia" w:cs="Georgia"/>
          <w:b/>
          <w:bCs/>
          <w:sz w:val="20"/>
          <w:szCs w:val="20"/>
        </w:rPr>
        <w:t>”</w:t>
      </w:r>
      <w:r w:rsidR="009E2C12" w:rsidRPr="004B3FCA">
        <w:rPr>
          <w:rFonts w:ascii="Georgia" w:hAnsi="Georgia" w:cs="Georgia"/>
          <w:sz w:val="20"/>
          <w:szCs w:val="20"/>
        </w:rPr>
        <w:t xml:space="preserve">.- En este archivo </w:t>
      </w:r>
      <w:r w:rsidR="009E2C12">
        <w:rPr>
          <w:rFonts w:ascii="Georgia" w:hAnsi="Georgia" w:cs="Georgia"/>
          <w:sz w:val="20"/>
          <w:szCs w:val="20"/>
        </w:rPr>
        <w:t>s</w:t>
      </w:r>
      <w:r w:rsidR="009E2C12" w:rsidRPr="00610701">
        <w:rPr>
          <w:rFonts w:ascii="Georgia" w:hAnsi="Georgia" w:cs="Georgia"/>
          <w:sz w:val="20"/>
          <w:szCs w:val="20"/>
        </w:rPr>
        <w:t xml:space="preserve">e reportará la información de monto </w:t>
      </w:r>
      <w:r w:rsidR="002C0B97">
        <w:rPr>
          <w:rFonts w:ascii="Georgia" w:hAnsi="Georgia" w:cs="Georgia"/>
          <w:sz w:val="20"/>
          <w:szCs w:val="20"/>
        </w:rPr>
        <w:t>total</w:t>
      </w:r>
      <w:r w:rsidR="009E2C12" w:rsidRPr="00610701">
        <w:rPr>
          <w:rFonts w:ascii="Georgia" w:hAnsi="Georgia" w:cs="Georgia"/>
          <w:sz w:val="20"/>
          <w:szCs w:val="20"/>
        </w:rPr>
        <w:t xml:space="preserve"> de los siniestros pagados en el año, </w:t>
      </w:r>
      <w:r w:rsidR="009E2C12">
        <w:rPr>
          <w:rFonts w:ascii="Georgia" w:hAnsi="Georgia" w:cs="Georgia"/>
          <w:sz w:val="20"/>
          <w:szCs w:val="20"/>
        </w:rPr>
        <w:t xml:space="preserve">el </w:t>
      </w:r>
      <w:r w:rsidR="009E2C12" w:rsidRPr="00610701">
        <w:rPr>
          <w:rFonts w:ascii="Georgia" w:hAnsi="Georgia" w:cs="Georgia"/>
          <w:sz w:val="20"/>
          <w:szCs w:val="20"/>
        </w:rPr>
        <w:t xml:space="preserve">valor asegurable de las pólizas siniestradas </w:t>
      </w:r>
      <w:r w:rsidR="009E2C12">
        <w:rPr>
          <w:rFonts w:ascii="Georgia" w:hAnsi="Georgia" w:cs="Georgia"/>
          <w:sz w:val="20"/>
          <w:szCs w:val="20"/>
        </w:rPr>
        <w:t xml:space="preserve">y </w:t>
      </w:r>
      <w:r w:rsidR="009E2C12" w:rsidRPr="00610701">
        <w:rPr>
          <w:rFonts w:ascii="Georgia" w:hAnsi="Georgia" w:cs="Georgia"/>
          <w:sz w:val="20"/>
          <w:szCs w:val="20"/>
        </w:rPr>
        <w:t>de</w:t>
      </w:r>
      <w:r w:rsidR="009E2C12">
        <w:rPr>
          <w:rFonts w:ascii="Georgia" w:hAnsi="Georgia" w:cs="Georgia"/>
          <w:sz w:val="20"/>
          <w:szCs w:val="20"/>
        </w:rPr>
        <w:t xml:space="preserve"> valor asegurable de</w:t>
      </w:r>
      <w:r w:rsidR="009E2C12" w:rsidRPr="00610701">
        <w:rPr>
          <w:rFonts w:ascii="Georgia" w:hAnsi="Georgia" w:cs="Georgia"/>
          <w:sz w:val="20"/>
          <w:szCs w:val="20"/>
        </w:rPr>
        <w:t xml:space="preserve"> las pólizas que iniciaron vigencia en el año</w:t>
      </w:r>
      <w:r w:rsidR="009E2C12">
        <w:rPr>
          <w:rFonts w:ascii="Georgia" w:hAnsi="Georgia" w:cs="Georgia"/>
          <w:sz w:val="20"/>
          <w:szCs w:val="20"/>
        </w:rPr>
        <w:t xml:space="preserve"> a nivel tipo de bien, así como la</w:t>
      </w:r>
      <w:r w:rsidR="009E2C12" w:rsidRPr="00610701">
        <w:rPr>
          <w:rFonts w:ascii="Georgia" w:hAnsi="Georgia" w:cs="Georgia"/>
          <w:sz w:val="20"/>
          <w:szCs w:val="20"/>
        </w:rPr>
        <w:t xml:space="preserve"> participación del asegurado</w:t>
      </w:r>
      <w:r w:rsidR="009E2C12" w:rsidRPr="004B3FCA">
        <w:rPr>
          <w:rFonts w:ascii="Georgia" w:hAnsi="Georgia" w:cs="Georgia"/>
          <w:sz w:val="20"/>
          <w:szCs w:val="20"/>
        </w:rPr>
        <w:t>.</w:t>
      </w:r>
    </w:p>
    <w:p w14:paraId="5EC7F301" w14:textId="77777777" w:rsidR="009E2C12" w:rsidRPr="004B3FCA" w:rsidRDefault="009E2C12" w:rsidP="00863BCA">
      <w:pPr>
        <w:pStyle w:val="ROMANOS"/>
        <w:spacing w:after="100" w:line="240" w:lineRule="auto"/>
        <w:rPr>
          <w:rFonts w:ascii="Georgia" w:hAnsi="Georgia" w:cs="Georgia"/>
          <w:sz w:val="20"/>
          <w:szCs w:val="20"/>
        </w:rPr>
      </w:pPr>
      <w:r>
        <w:rPr>
          <w:rFonts w:ascii="Georgia" w:hAnsi="Georgia" w:cs="Georgia"/>
          <w:b/>
          <w:bCs/>
          <w:sz w:val="20"/>
          <w:szCs w:val="20"/>
        </w:rPr>
        <w:t>5.</w:t>
      </w:r>
      <w:r>
        <w:rPr>
          <w:rFonts w:ascii="Georgia" w:hAnsi="Georgia" w:cs="Georgia"/>
          <w:b/>
          <w:bCs/>
          <w:sz w:val="20"/>
          <w:szCs w:val="20"/>
        </w:rPr>
        <w:tab/>
      </w:r>
      <w:r w:rsidRPr="004B3FCA">
        <w:rPr>
          <w:rFonts w:ascii="Georgia" w:hAnsi="Georgia" w:cs="Georgia"/>
          <w:b/>
          <w:bCs/>
          <w:sz w:val="20"/>
          <w:szCs w:val="20"/>
        </w:rPr>
        <w:t>Archivo Plano “</w:t>
      </w:r>
      <w:r>
        <w:rPr>
          <w:rFonts w:ascii="Georgia" w:hAnsi="Georgia" w:cs="Georgia"/>
          <w:b/>
          <w:bCs/>
          <w:sz w:val="20"/>
          <w:szCs w:val="20"/>
        </w:rPr>
        <w:t>Reporte por Evento de Huracán y Otros Riesgos Hidrometeorológicos</w:t>
      </w:r>
      <w:r w:rsidRPr="004B3FCA">
        <w:rPr>
          <w:rFonts w:ascii="Georgia" w:hAnsi="Georgia" w:cs="Georgia"/>
          <w:b/>
          <w:bCs/>
          <w:sz w:val="20"/>
          <w:szCs w:val="20"/>
        </w:rPr>
        <w:t>”</w:t>
      </w:r>
      <w:r w:rsidRPr="004B3FCA">
        <w:rPr>
          <w:rFonts w:ascii="Georgia" w:hAnsi="Georgia" w:cs="Georgia"/>
          <w:sz w:val="20"/>
          <w:szCs w:val="20"/>
        </w:rPr>
        <w:t xml:space="preserve">.- </w:t>
      </w:r>
      <w:r>
        <w:rPr>
          <w:rFonts w:ascii="Georgia" w:hAnsi="Georgia" w:cs="Georgia"/>
          <w:sz w:val="20"/>
          <w:szCs w:val="20"/>
        </w:rPr>
        <w:t>En este archivo s</w:t>
      </w:r>
      <w:r w:rsidRPr="00610701">
        <w:rPr>
          <w:rFonts w:ascii="Georgia" w:hAnsi="Georgia" w:cs="Georgia"/>
          <w:sz w:val="20"/>
          <w:szCs w:val="20"/>
        </w:rPr>
        <w:t xml:space="preserve">e reportará la información de monto </w:t>
      </w:r>
      <w:r w:rsidR="002C0B97">
        <w:rPr>
          <w:rFonts w:ascii="Georgia" w:hAnsi="Georgia" w:cs="Georgia"/>
          <w:sz w:val="20"/>
          <w:szCs w:val="20"/>
        </w:rPr>
        <w:t>total</w:t>
      </w:r>
      <w:r w:rsidRPr="00610701">
        <w:rPr>
          <w:rFonts w:ascii="Georgia" w:hAnsi="Georgia" w:cs="Georgia"/>
          <w:sz w:val="20"/>
          <w:szCs w:val="20"/>
        </w:rPr>
        <w:t xml:space="preserve"> de los siniestros pagados hasta la fecha del reporte</w:t>
      </w:r>
      <w:r w:rsidR="00AC7420">
        <w:rPr>
          <w:rFonts w:ascii="Georgia" w:hAnsi="Georgia" w:cs="Georgia"/>
          <w:sz w:val="20"/>
          <w:szCs w:val="20"/>
        </w:rPr>
        <w:t>,</w:t>
      </w:r>
      <w:r>
        <w:rPr>
          <w:rFonts w:ascii="Georgia" w:hAnsi="Georgia" w:cs="Georgia"/>
          <w:sz w:val="20"/>
          <w:szCs w:val="20"/>
        </w:rPr>
        <w:t xml:space="preserve"> </w:t>
      </w:r>
      <w:r w:rsidR="00AC7420">
        <w:rPr>
          <w:rFonts w:ascii="Georgia" w:hAnsi="Georgia" w:cs="Georgia"/>
          <w:sz w:val="20"/>
          <w:szCs w:val="20"/>
        </w:rPr>
        <w:t xml:space="preserve">el </w:t>
      </w:r>
      <w:r w:rsidR="00AC7420" w:rsidRPr="00610701">
        <w:rPr>
          <w:rFonts w:ascii="Georgia" w:hAnsi="Georgia" w:cs="Georgia"/>
          <w:sz w:val="20"/>
          <w:szCs w:val="20"/>
        </w:rPr>
        <w:t>monto recuperado,</w:t>
      </w:r>
      <w:r w:rsidR="00AC7420">
        <w:rPr>
          <w:rFonts w:ascii="Georgia" w:hAnsi="Georgia" w:cs="Georgia"/>
          <w:sz w:val="20"/>
          <w:szCs w:val="20"/>
        </w:rPr>
        <w:t xml:space="preserve"> el</w:t>
      </w:r>
      <w:r w:rsidR="00AC7420" w:rsidRPr="00610701">
        <w:rPr>
          <w:rFonts w:ascii="Georgia" w:hAnsi="Georgia" w:cs="Georgia"/>
          <w:sz w:val="20"/>
          <w:szCs w:val="20"/>
        </w:rPr>
        <w:t xml:space="preserve"> valor asegurable de las pólizas siniestradas</w:t>
      </w:r>
      <w:r w:rsidR="00AC7420">
        <w:rPr>
          <w:rFonts w:ascii="Georgia" w:hAnsi="Georgia" w:cs="Georgia"/>
          <w:sz w:val="20"/>
          <w:szCs w:val="20"/>
        </w:rPr>
        <w:t xml:space="preserve"> </w:t>
      </w:r>
      <w:r w:rsidR="00AC7420" w:rsidRPr="00610701">
        <w:rPr>
          <w:rFonts w:ascii="Georgia" w:hAnsi="Georgia" w:cs="Georgia"/>
          <w:sz w:val="20"/>
          <w:szCs w:val="20"/>
        </w:rPr>
        <w:t xml:space="preserve">y </w:t>
      </w:r>
      <w:r w:rsidR="00AC7420">
        <w:rPr>
          <w:rFonts w:ascii="Georgia" w:hAnsi="Georgia" w:cs="Georgia"/>
          <w:sz w:val="20"/>
          <w:szCs w:val="20"/>
        </w:rPr>
        <w:t xml:space="preserve">la </w:t>
      </w:r>
      <w:r w:rsidR="00AC7420" w:rsidRPr="00610701">
        <w:rPr>
          <w:rFonts w:ascii="Georgia" w:hAnsi="Georgia" w:cs="Georgia"/>
          <w:sz w:val="20"/>
          <w:szCs w:val="20"/>
        </w:rPr>
        <w:t>participación del asegurado</w:t>
      </w:r>
      <w:r w:rsidR="00AC7420">
        <w:rPr>
          <w:rFonts w:ascii="Georgia" w:hAnsi="Georgia" w:cs="Georgia"/>
          <w:sz w:val="20"/>
          <w:szCs w:val="20"/>
        </w:rPr>
        <w:t xml:space="preserve"> </w:t>
      </w:r>
      <w:r>
        <w:rPr>
          <w:rFonts w:ascii="Georgia" w:hAnsi="Georgia" w:cs="Georgia"/>
          <w:sz w:val="20"/>
          <w:szCs w:val="20"/>
        </w:rPr>
        <w:t>de los eventos ocurridos en los últimos cinco años</w:t>
      </w:r>
      <w:r w:rsidRPr="004B3FCA">
        <w:rPr>
          <w:rFonts w:ascii="Georgia" w:hAnsi="Georgia" w:cs="Georgia"/>
          <w:sz w:val="20"/>
          <w:szCs w:val="20"/>
        </w:rPr>
        <w:t>.</w:t>
      </w:r>
    </w:p>
    <w:p w14:paraId="37C24627" w14:textId="77777777" w:rsidR="009E2C12" w:rsidRDefault="009E2C12" w:rsidP="00863BCA">
      <w:pPr>
        <w:pStyle w:val="ROMANOS"/>
        <w:spacing w:after="100" w:line="240" w:lineRule="auto"/>
        <w:rPr>
          <w:rFonts w:ascii="Georgia" w:hAnsi="Georgia" w:cs="Georgia"/>
          <w:sz w:val="20"/>
          <w:szCs w:val="20"/>
        </w:rPr>
      </w:pPr>
      <w:r>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Archivo Plano “</w:t>
      </w:r>
      <w:r>
        <w:rPr>
          <w:rFonts w:ascii="Georgia" w:hAnsi="Georgia" w:cs="Georgia"/>
          <w:b/>
          <w:bCs/>
          <w:sz w:val="20"/>
          <w:szCs w:val="20"/>
        </w:rPr>
        <w:t>Reporte de Huracán y Otros Riesgos Hidrometeorológicos por Evento y Estado</w:t>
      </w:r>
      <w:r w:rsidRPr="004B3FCA">
        <w:rPr>
          <w:rFonts w:ascii="Georgia" w:hAnsi="Georgia" w:cs="Georgia"/>
          <w:b/>
          <w:bCs/>
          <w:sz w:val="20"/>
          <w:szCs w:val="20"/>
        </w:rPr>
        <w:t>”</w:t>
      </w:r>
      <w:r w:rsidRPr="004B3FCA">
        <w:rPr>
          <w:rFonts w:ascii="Georgia" w:hAnsi="Georgia" w:cs="Georgia"/>
          <w:sz w:val="20"/>
          <w:szCs w:val="20"/>
        </w:rPr>
        <w:t xml:space="preserve">.- </w:t>
      </w:r>
      <w:r>
        <w:rPr>
          <w:rFonts w:ascii="Georgia" w:hAnsi="Georgia" w:cs="Georgia"/>
          <w:sz w:val="20"/>
          <w:szCs w:val="20"/>
        </w:rPr>
        <w:t xml:space="preserve">En este archivo se reportará </w:t>
      </w:r>
      <w:r w:rsidRPr="009E2C12">
        <w:rPr>
          <w:rFonts w:ascii="Georgia" w:hAnsi="Georgia" w:cs="Georgia"/>
          <w:sz w:val="20"/>
          <w:szCs w:val="20"/>
        </w:rPr>
        <w:t xml:space="preserve">la información de monto </w:t>
      </w:r>
      <w:r w:rsidR="002C0B97">
        <w:rPr>
          <w:rFonts w:ascii="Georgia" w:hAnsi="Georgia" w:cs="Georgia"/>
          <w:sz w:val="20"/>
          <w:szCs w:val="20"/>
        </w:rPr>
        <w:t>total</w:t>
      </w:r>
      <w:r w:rsidRPr="009E2C12">
        <w:rPr>
          <w:rFonts w:ascii="Georgia" w:hAnsi="Georgia" w:cs="Georgia"/>
          <w:sz w:val="20"/>
          <w:szCs w:val="20"/>
        </w:rPr>
        <w:t xml:space="preserve"> de los siniestros pagados hasta la fecha del reporte</w:t>
      </w:r>
      <w:r>
        <w:rPr>
          <w:rFonts w:ascii="Georgia" w:hAnsi="Georgia" w:cs="Georgia"/>
          <w:sz w:val="20"/>
          <w:szCs w:val="20"/>
        </w:rPr>
        <w:t xml:space="preserve"> por evento y estado de los últimos cinco años</w:t>
      </w:r>
      <w:r w:rsidRPr="004B3FCA">
        <w:rPr>
          <w:rFonts w:ascii="Georgia" w:hAnsi="Georgia" w:cs="Georgia"/>
          <w:sz w:val="20"/>
          <w:szCs w:val="20"/>
        </w:rPr>
        <w:t>.</w:t>
      </w:r>
    </w:p>
    <w:p w14:paraId="330A2960" w14:textId="77777777" w:rsidR="009C3D90" w:rsidRPr="004B3FCA" w:rsidRDefault="009C3D90" w:rsidP="00863BCA">
      <w:pPr>
        <w:pStyle w:val="ROMANOS"/>
        <w:spacing w:after="100"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14:paraId="27E20E3C" w14:textId="77777777" w:rsidR="009C3D90" w:rsidRPr="004B3FCA" w:rsidRDefault="009C3D90" w:rsidP="00863BCA">
      <w:pPr>
        <w:pStyle w:val="ROMANOS"/>
        <w:spacing w:after="10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2648DCC7" w14:textId="77777777" w:rsidR="009C3D90" w:rsidRPr="004B3FCA" w:rsidRDefault="009C3D90" w:rsidP="00863BCA">
      <w:pPr>
        <w:pStyle w:val="ROMANOS"/>
        <w:spacing w:after="10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14:paraId="544A94FC" w14:textId="77777777" w:rsidR="009C3D90" w:rsidRPr="004B3FCA" w:rsidRDefault="009C3D90" w:rsidP="00863BCA">
      <w:pPr>
        <w:pStyle w:val="ROMANOS"/>
        <w:spacing w:after="10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14:paraId="4C426774" w14:textId="77777777" w:rsidR="009C3D90" w:rsidRDefault="009C3D90" w:rsidP="00863BCA">
      <w:pPr>
        <w:pStyle w:val="ROMANOS"/>
        <w:spacing w:after="100"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r>
      <w:r w:rsidRPr="004B3FCA">
        <w:rPr>
          <w:rFonts w:ascii="Georgia" w:hAnsi="Georgia" w:cs="Georgia"/>
          <w:sz w:val="20"/>
          <w:szCs w:val="20"/>
        </w:rPr>
        <w:t>El registro de las variables correspondientes a montos, se debe efectuar en moneda nacional (pesos).</w:t>
      </w:r>
    </w:p>
    <w:p w14:paraId="2A87BA2A" w14:textId="77777777" w:rsidR="00B9440E" w:rsidRPr="004B3FCA" w:rsidRDefault="00B9440E" w:rsidP="00863BCA">
      <w:pPr>
        <w:pStyle w:val="ROMANOS"/>
        <w:spacing w:after="100" w:line="240" w:lineRule="auto"/>
        <w:rPr>
          <w:rFonts w:ascii="Georgia" w:hAnsi="Georgia" w:cs="Georgia"/>
          <w:sz w:val="20"/>
          <w:szCs w:val="20"/>
        </w:rPr>
      </w:pPr>
    </w:p>
    <w:p w14:paraId="33FD9BC0" w14:textId="77777777" w:rsidR="009C3D90" w:rsidRPr="004B3FCA" w:rsidRDefault="00A1773F" w:rsidP="00863BCA">
      <w:pPr>
        <w:pStyle w:val="ROMANOS"/>
        <w:spacing w:after="100"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sz w:val="20"/>
          <w:szCs w:val="20"/>
        </w:rPr>
        <w:tab/>
        <w:t>Los ceros contenidos en las claves de los catálogos deberán ser considerados al capturar los datos.</w:t>
      </w:r>
    </w:p>
    <w:p w14:paraId="234CDAF6" w14:textId="77777777" w:rsidR="009C3D90" w:rsidRDefault="00A1773F" w:rsidP="00863BCA">
      <w:pPr>
        <w:pStyle w:val="ROMANOS"/>
        <w:spacing w:after="100" w:line="240" w:lineRule="auto"/>
        <w:rPr>
          <w:rFonts w:ascii="Georgia" w:hAnsi="Georgia" w:cs="Georgia"/>
          <w:sz w:val="20"/>
          <w:szCs w:val="20"/>
        </w:rPr>
      </w:pPr>
      <w:r>
        <w:rPr>
          <w:rFonts w:ascii="Georgia" w:hAnsi="Georgia" w:cs="Georgia"/>
          <w:b/>
          <w:bCs/>
          <w:sz w:val="20"/>
          <w:szCs w:val="20"/>
        </w:rPr>
        <w:t>6</w:t>
      </w:r>
      <w:r w:rsidR="009C3D90" w:rsidRPr="004B3FCA">
        <w:rPr>
          <w:rFonts w:ascii="Georgia" w:hAnsi="Georgia" w:cs="Georgia"/>
          <w:b/>
          <w:bCs/>
          <w:sz w:val="20"/>
          <w:szCs w:val="20"/>
        </w:rPr>
        <w:t>.</w:t>
      </w:r>
      <w:r w:rsidR="009C3D90" w:rsidRPr="004B3FCA">
        <w:rPr>
          <w:rFonts w:ascii="Georgia" w:hAnsi="Georgia" w:cs="Georgia"/>
          <w:b/>
          <w:bCs/>
          <w:sz w:val="20"/>
          <w:szCs w:val="20"/>
        </w:rPr>
        <w:tab/>
      </w:r>
      <w:r>
        <w:rPr>
          <w:rFonts w:ascii="Georgia" w:hAnsi="Georgia" w:cs="Georgia"/>
          <w:sz w:val="20"/>
          <w:szCs w:val="20"/>
        </w:rPr>
        <w:t>E</w:t>
      </w:r>
      <w:r w:rsidR="009C3D90" w:rsidRPr="004B3FCA">
        <w:rPr>
          <w:rFonts w:ascii="Georgia" w:hAnsi="Georgia" w:cs="Georgia"/>
          <w:sz w:val="20"/>
          <w:szCs w:val="20"/>
        </w:rPr>
        <w:t xml:space="preserve">l tipo de cambio a utilizar </w:t>
      </w:r>
      <w:r>
        <w:rPr>
          <w:rFonts w:ascii="Georgia" w:hAnsi="Georgia" w:cs="Georgia"/>
          <w:sz w:val="20"/>
          <w:szCs w:val="20"/>
        </w:rPr>
        <w:t xml:space="preserve">para los montos en dólares </w:t>
      </w:r>
      <w:r w:rsidR="009C3D90" w:rsidRPr="004B3FCA">
        <w:rPr>
          <w:rFonts w:ascii="Georgia" w:hAnsi="Georgia" w:cs="Georgia"/>
          <w:sz w:val="20"/>
          <w:szCs w:val="20"/>
        </w:rPr>
        <w:t>será el correspondiente al utilizado para el registro contable mensual</w:t>
      </w:r>
      <w:r w:rsidR="00C508C9">
        <w:rPr>
          <w:rFonts w:ascii="Georgia" w:hAnsi="Georgia" w:cs="Georgia"/>
          <w:sz w:val="20"/>
          <w:szCs w:val="20"/>
        </w:rPr>
        <w:t xml:space="preserve"> (</w:t>
      </w:r>
      <w:r w:rsidR="00791BA6">
        <w:rPr>
          <w:rFonts w:ascii="Georgia" w:hAnsi="Georgia" w:cs="Georgia"/>
          <w:sz w:val="20"/>
          <w:szCs w:val="20"/>
        </w:rPr>
        <w:t>Reporte Regulatorio Sobre Estados Financieros RR7</w:t>
      </w:r>
      <w:r w:rsidR="00C508C9">
        <w:rPr>
          <w:rFonts w:ascii="Georgia" w:hAnsi="Georgia" w:cs="Georgia"/>
          <w:sz w:val="20"/>
          <w:szCs w:val="20"/>
        </w:rPr>
        <w:t>)</w:t>
      </w:r>
      <w:r w:rsidR="0058721B">
        <w:rPr>
          <w:rFonts w:ascii="Georgia" w:hAnsi="Georgia" w:cs="Georgia"/>
          <w:sz w:val="20"/>
          <w:szCs w:val="20"/>
        </w:rPr>
        <w:t>,</w:t>
      </w:r>
      <w:r>
        <w:rPr>
          <w:rFonts w:ascii="Georgia" w:hAnsi="Georgia" w:cs="Georgia"/>
          <w:sz w:val="20"/>
          <w:szCs w:val="20"/>
        </w:rPr>
        <w:t xml:space="preserve"> a excepción de</w:t>
      </w:r>
      <w:r w:rsidR="009E2C12">
        <w:rPr>
          <w:rFonts w:ascii="Georgia" w:hAnsi="Georgia" w:cs="Georgia"/>
          <w:sz w:val="20"/>
          <w:szCs w:val="20"/>
        </w:rPr>
        <w:t>l</w:t>
      </w:r>
      <w:r>
        <w:rPr>
          <w:rFonts w:ascii="Georgia" w:hAnsi="Georgia" w:cs="Georgia"/>
          <w:sz w:val="20"/>
          <w:szCs w:val="20"/>
        </w:rPr>
        <w:t xml:space="preserve"> </w:t>
      </w:r>
      <w:r w:rsidR="009E2C12">
        <w:rPr>
          <w:rFonts w:ascii="Georgia" w:hAnsi="Georgia" w:cs="Georgia"/>
          <w:sz w:val="20"/>
          <w:szCs w:val="20"/>
        </w:rPr>
        <w:t>Valor Asegurable</w:t>
      </w:r>
      <w:r>
        <w:rPr>
          <w:rFonts w:ascii="Georgia" w:hAnsi="Georgia" w:cs="Georgia"/>
          <w:sz w:val="20"/>
          <w:szCs w:val="20"/>
        </w:rPr>
        <w:t xml:space="preserve">, en el cual se </w:t>
      </w:r>
      <w:r w:rsidR="009C3D90" w:rsidRPr="004B3FCA">
        <w:rPr>
          <w:rFonts w:ascii="Georgia" w:hAnsi="Georgia" w:cs="Georgia"/>
          <w:sz w:val="20"/>
          <w:szCs w:val="20"/>
        </w:rPr>
        <w:t>utilizará el tipo de cambio del cierre anual del ejercicio a reportar.</w:t>
      </w:r>
    </w:p>
    <w:p w14:paraId="5678CA69" w14:textId="77777777" w:rsidR="0041054C" w:rsidRDefault="0041054C" w:rsidP="0041054C">
      <w:pPr>
        <w:pStyle w:val="ROMANOS"/>
        <w:spacing w:line="240" w:lineRule="auto"/>
        <w:rPr>
          <w:rFonts w:ascii="Georgia" w:hAnsi="Georgia" w:cs="Georgia"/>
          <w:sz w:val="20"/>
          <w:szCs w:val="20"/>
        </w:rPr>
      </w:pPr>
      <w:r>
        <w:rPr>
          <w:rFonts w:ascii="Georgia" w:hAnsi="Georgia" w:cs="Georgia"/>
          <w:b/>
          <w:bCs/>
          <w:sz w:val="20"/>
          <w:szCs w:val="20"/>
        </w:rPr>
        <w:t>7.</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791BA6">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14:paraId="72F9FD13" w14:textId="77777777" w:rsidR="009C3D90" w:rsidRDefault="009C3D90" w:rsidP="00863BCA">
      <w:pPr>
        <w:pStyle w:val="Texto"/>
        <w:spacing w:after="100"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48" w:type="dxa"/>
        <w:tblInd w:w="72" w:type="dxa"/>
        <w:tblLayout w:type="fixed"/>
        <w:tblCellMar>
          <w:left w:w="72" w:type="dxa"/>
          <w:right w:w="72" w:type="dxa"/>
        </w:tblCellMar>
        <w:tblLook w:val="0000" w:firstRow="0" w:lastRow="0" w:firstColumn="0" w:lastColumn="0" w:noHBand="0" w:noVBand="0"/>
      </w:tblPr>
      <w:tblGrid>
        <w:gridCol w:w="599"/>
        <w:gridCol w:w="4290"/>
        <w:gridCol w:w="1519"/>
        <w:gridCol w:w="1086"/>
        <w:gridCol w:w="1254"/>
      </w:tblGrid>
      <w:tr w:rsidR="009C3D90" w:rsidRPr="004B3FCA" w14:paraId="63E56E72"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7B6EC76C" w14:textId="77777777" w:rsidR="009C3D90" w:rsidRPr="004B3FCA" w:rsidRDefault="009C3D90" w:rsidP="0058721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9E2C12" w:rsidRPr="009E2C12">
              <w:rPr>
                <w:rFonts w:ascii="Georgia" w:hAnsi="Georgia" w:cs="Georgia"/>
                <w:b/>
                <w:bCs/>
                <w:sz w:val="20"/>
                <w:szCs w:val="20"/>
              </w:rPr>
              <w:t>Resumen de Siniestros de Terremoto</w:t>
            </w:r>
            <w:r w:rsidRPr="004B3FCA">
              <w:rPr>
                <w:rFonts w:ascii="Georgia" w:hAnsi="Georgia" w:cs="Georgia"/>
                <w:b/>
                <w:bCs/>
                <w:sz w:val="20"/>
                <w:szCs w:val="20"/>
              </w:rPr>
              <w:t>”</w:t>
            </w:r>
          </w:p>
        </w:tc>
      </w:tr>
      <w:tr w:rsidR="009C3D90" w:rsidRPr="004B3FCA" w14:paraId="1EEDC7C9" w14:textId="77777777" w:rsidTr="000A00A0">
        <w:trPr>
          <w:trHeight w:val="144"/>
        </w:trPr>
        <w:tc>
          <w:tcPr>
            <w:tcW w:w="599" w:type="dxa"/>
            <w:tcBorders>
              <w:top w:val="single" w:sz="6" w:space="0" w:color="auto"/>
              <w:left w:val="double" w:sz="6" w:space="0" w:color="auto"/>
              <w:bottom w:val="single" w:sz="6" w:space="0" w:color="auto"/>
              <w:right w:val="single" w:sz="6" w:space="0" w:color="auto"/>
            </w:tcBorders>
          </w:tcPr>
          <w:p w14:paraId="73CB0120"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90" w:type="dxa"/>
            <w:tcBorders>
              <w:top w:val="single" w:sz="6" w:space="0" w:color="auto"/>
              <w:left w:val="single" w:sz="6" w:space="0" w:color="auto"/>
              <w:bottom w:val="single" w:sz="6" w:space="0" w:color="auto"/>
              <w:right w:val="single" w:sz="6" w:space="0" w:color="auto"/>
            </w:tcBorders>
          </w:tcPr>
          <w:p w14:paraId="4DF7102D"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14:paraId="1A346963"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6" w:type="dxa"/>
            <w:tcBorders>
              <w:top w:val="single" w:sz="6" w:space="0" w:color="auto"/>
              <w:left w:val="single" w:sz="6" w:space="0" w:color="auto"/>
              <w:bottom w:val="single" w:sz="6" w:space="0" w:color="auto"/>
              <w:right w:val="single" w:sz="6" w:space="0" w:color="auto"/>
            </w:tcBorders>
          </w:tcPr>
          <w:p w14:paraId="67BBC90A"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54" w:type="dxa"/>
            <w:tcBorders>
              <w:top w:val="single" w:sz="6" w:space="0" w:color="auto"/>
              <w:left w:val="single" w:sz="6" w:space="0" w:color="auto"/>
              <w:bottom w:val="single" w:sz="6" w:space="0" w:color="auto"/>
              <w:right w:val="double" w:sz="6" w:space="0" w:color="auto"/>
            </w:tcBorders>
          </w:tcPr>
          <w:p w14:paraId="2A1C68D0" w14:textId="77777777" w:rsidR="009C3D90" w:rsidRPr="004B3FCA" w:rsidRDefault="009C3D90" w:rsidP="0057349E">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9C3D90" w:rsidRPr="004B3FCA" w14:paraId="235E7BB9"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231623CB" w14:textId="77777777" w:rsidR="009C3D90" w:rsidRPr="004B3FCA" w:rsidRDefault="00F01734" w:rsidP="00F01734">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14:paraId="2367D7F2" w14:textId="77777777" w:rsidR="009C3D90" w:rsidRPr="004B3FCA" w:rsidRDefault="0058721B" w:rsidP="00B22260">
            <w:pPr>
              <w:pStyle w:val="Texto"/>
              <w:spacing w:before="30" w:after="40" w:line="240" w:lineRule="auto"/>
              <w:ind w:firstLine="0"/>
              <w:rPr>
                <w:rFonts w:ascii="Georgia" w:hAnsi="Georgia" w:cs="Georgia"/>
                <w:sz w:val="20"/>
                <w:szCs w:val="20"/>
              </w:rPr>
            </w:pPr>
            <w:r>
              <w:rPr>
                <w:rFonts w:ascii="Georgia" w:hAnsi="Georgia" w:cs="Georgia"/>
                <w:b/>
                <w:bCs/>
                <w:sz w:val="20"/>
                <w:szCs w:val="20"/>
              </w:rPr>
              <w:t xml:space="preserve">Tipo de </w:t>
            </w:r>
            <w:r w:rsidR="00B22260">
              <w:rPr>
                <w:rFonts w:ascii="Georgia" w:hAnsi="Georgia" w:cs="Georgia"/>
                <w:b/>
                <w:bCs/>
                <w:sz w:val="20"/>
                <w:szCs w:val="20"/>
              </w:rPr>
              <w:t>bien asegurado</w:t>
            </w:r>
            <w:r w:rsidR="009C3D90" w:rsidRPr="004B3FCA">
              <w:rPr>
                <w:rFonts w:ascii="Georgia" w:hAnsi="Georgia"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vAlign w:val="center"/>
          </w:tcPr>
          <w:p w14:paraId="61D43767" w14:textId="77777777" w:rsidR="009C3D90" w:rsidRPr="004B3FCA" w:rsidRDefault="00CE14EA"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Caracter</w:t>
            </w:r>
          </w:p>
        </w:tc>
        <w:tc>
          <w:tcPr>
            <w:tcW w:w="1086" w:type="dxa"/>
            <w:tcBorders>
              <w:top w:val="single" w:sz="6" w:space="0" w:color="auto"/>
              <w:left w:val="single" w:sz="6" w:space="0" w:color="auto"/>
              <w:bottom w:val="single" w:sz="6" w:space="0" w:color="auto"/>
              <w:right w:val="single" w:sz="6" w:space="0" w:color="auto"/>
            </w:tcBorders>
            <w:vAlign w:val="center"/>
          </w:tcPr>
          <w:p w14:paraId="255E581D" w14:textId="77777777" w:rsidR="009C3D90" w:rsidRPr="004B3FCA" w:rsidRDefault="0058721B" w:rsidP="000A00A0">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w:t>
            </w:r>
          </w:p>
        </w:tc>
        <w:tc>
          <w:tcPr>
            <w:tcW w:w="1254" w:type="dxa"/>
            <w:tcBorders>
              <w:top w:val="single" w:sz="6" w:space="0" w:color="auto"/>
              <w:left w:val="single" w:sz="6" w:space="0" w:color="auto"/>
              <w:bottom w:val="single" w:sz="6" w:space="0" w:color="auto"/>
              <w:right w:val="double" w:sz="6" w:space="0" w:color="auto"/>
            </w:tcBorders>
            <w:vAlign w:val="center"/>
          </w:tcPr>
          <w:p w14:paraId="2F672761" w14:textId="77777777" w:rsidR="009C3D90" w:rsidRPr="004B3FCA" w:rsidRDefault="00310DEF" w:rsidP="00657401">
            <w:pPr>
              <w:pStyle w:val="Texto"/>
              <w:spacing w:before="30" w:after="40" w:line="240" w:lineRule="auto"/>
              <w:ind w:firstLine="0"/>
              <w:jc w:val="center"/>
              <w:rPr>
                <w:rFonts w:ascii="Georgia" w:hAnsi="Georgia" w:cs="Georgia"/>
                <w:sz w:val="20"/>
                <w:szCs w:val="20"/>
                <w:lang w:val="en-US"/>
              </w:rPr>
            </w:pPr>
            <w:r w:rsidRPr="00421725">
              <w:rPr>
                <w:rFonts w:ascii="Georgia" w:hAnsi="Georgia" w:cs="Georgia"/>
                <w:sz w:val="20"/>
                <w:szCs w:val="20"/>
                <w:lang w:val="en-US"/>
              </w:rPr>
              <w:t>13</w:t>
            </w:r>
          </w:p>
        </w:tc>
      </w:tr>
      <w:tr w:rsidR="009C3D90" w:rsidRPr="004B3FCA" w14:paraId="6907425B"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7ABD269E" w14:textId="77777777" w:rsidR="009C3D90" w:rsidRPr="004B3FCA" w:rsidRDefault="00100E2A"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14:paraId="457F875D" w14:textId="77777777" w:rsidR="009C3D90" w:rsidRPr="004B3FCA" w:rsidRDefault="00B22260" w:rsidP="002C0B97">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Monto pagado</w:t>
            </w:r>
          </w:p>
        </w:tc>
        <w:tc>
          <w:tcPr>
            <w:tcW w:w="1519" w:type="dxa"/>
            <w:tcBorders>
              <w:top w:val="single" w:sz="6" w:space="0" w:color="auto"/>
              <w:left w:val="single" w:sz="6" w:space="0" w:color="auto"/>
              <w:bottom w:val="single" w:sz="6" w:space="0" w:color="auto"/>
              <w:right w:val="single" w:sz="6" w:space="0" w:color="auto"/>
            </w:tcBorders>
            <w:vAlign w:val="center"/>
          </w:tcPr>
          <w:p w14:paraId="4878E050" w14:textId="77777777" w:rsidR="009C3D90" w:rsidRPr="004B3FCA" w:rsidRDefault="00B2226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60423B9F" w14:textId="77777777" w:rsidR="009C3D90" w:rsidRPr="004B3FCA" w:rsidRDefault="00B22260"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single" w:sz="6" w:space="0" w:color="auto"/>
              <w:right w:val="double" w:sz="6" w:space="0" w:color="auto"/>
            </w:tcBorders>
            <w:vAlign w:val="center"/>
          </w:tcPr>
          <w:p w14:paraId="67F62571" w14:textId="77777777" w:rsidR="009C3D90" w:rsidRPr="004B3FCA" w:rsidRDefault="00B22260" w:rsidP="00657401">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r w:rsidR="00B9440E">
              <w:rPr>
                <w:rFonts w:ascii="Georgia" w:hAnsi="Georgia" w:cs="Georgia"/>
                <w:sz w:val="20"/>
                <w:szCs w:val="20"/>
              </w:rPr>
              <w:t xml:space="preserve"> </w:t>
            </w:r>
            <w:r w:rsidR="00B9440E">
              <w:rPr>
                <w:rStyle w:val="Refdenotaalpie"/>
                <w:rFonts w:ascii="Georgia" w:hAnsi="Georgia" w:cs="Georgia"/>
                <w:sz w:val="20"/>
                <w:szCs w:val="20"/>
              </w:rPr>
              <w:footnoteReference w:id="1"/>
            </w:r>
          </w:p>
        </w:tc>
      </w:tr>
      <w:tr w:rsidR="0058721B" w:rsidRPr="004B3FCA" w14:paraId="52742ADB"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568982E3" w14:textId="77777777" w:rsidR="0058721B" w:rsidRPr="004B3FCA" w:rsidRDefault="0058721B"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90" w:type="dxa"/>
            <w:tcBorders>
              <w:top w:val="single" w:sz="6" w:space="0" w:color="auto"/>
              <w:left w:val="single" w:sz="6" w:space="0" w:color="auto"/>
              <w:bottom w:val="single" w:sz="6" w:space="0" w:color="auto"/>
              <w:right w:val="single" w:sz="6" w:space="0" w:color="auto"/>
            </w:tcBorders>
            <w:vAlign w:val="center"/>
          </w:tcPr>
          <w:p w14:paraId="746F1288" w14:textId="77777777" w:rsidR="0058721B" w:rsidRPr="004B3FCA" w:rsidRDefault="00B22260" w:rsidP="00B22260">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Valor asegurable pólizas siniestradas</w:t>
            </w:r>
          </w:p>
        </w:tc>
        <w:tc>
          <w:tcPr>
            <w:tcW w:w="1519" w:type="dxa"/>
            <w:tcBorders>
              <w:top w:val="single" w:sz="6" w:space="0" w:color="auto"/>
              <w:left w:val="single" w:sz="6" w:space="0" w:color="auto"/>
              <w:bottom w:val="single" w:sz="6" w:space="0" w:color="auto"/>
              <w:right w:val="single" w:sz="6" w:space="0" w:color="auto"/>
            </w:tcBorders>
            <w:vAlign w:val="center"/>
          </w:tcPr>
          <w:p w14:paraId="6426E3F7" w14:textId="77777777" w:rsidR="0058721B" w:rsidRPr="004B3FCA" w:rsidRDefault="0058721B" w:rsidP="00F334F5">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43045E9C" w14:textId="77777777" w:rsidR="0058721B" w:rsidRPr="004B3FCA" w:rsidRDefault="00B22260" w:rsidP="00A66352">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54" w:type="dxa"/>
            <w:tcBorders>
              <w:top w:val="single" w:sz="6" w:space="0" w:color="auto"/>
              <w:left w:val="single" w:sz="6" w:space="0" w:color="auto"/>
              <w:bottom w:val="single" w:sz="6" w:space="0" w:color="auto"/>
              <w:right w:val="double" w:sz="6" w:space="0" w:color="auto"/>
            </w:tcBorders>
            <w:vAlign w:val="center"/>
          </w:tcPr>
          <w:p w14:paraId="19AE6562" w14:textId="77777777" w:rsidR="0058721B" w:rsidRPr="004B3FCA" w:rsidRDefault="0058721B" w:rsidP="00A66352">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F334F5" w:rsidRPr="004B3FCA" w14:paraId="10816D4F" w14:textId="77777777" w:rsidTr="00A66352">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4D9CED9F" w14:textId="77777777" w:rsidR="00F334F5" w:rsidRPr="004B3FCA" w:rsidRDefault="00F334F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90" w:type="dxa"/>
            <w:tcBorders>
              <w:top w:val="single" w:sz="6" w:space="0" w:color="auto"/>
              <w:left w:val="single" w:sz="6" w:space="0" w:color="auto"/>
              <w:bottom w:val="single" w:sz="6" w:space="0" w:color="auto"/>
              <w:right w:val="single" w:sz="6" w:space="0" w:color="auto"/>
            </w:tcBorders>
            <w:vAlign w:val="center"/>
          </w:tcPr>
          <w:p w14:paraId="1854D357" w14:textId="77777777" w:rsidR="00F334F5" w:rsidRPr="004B3FCA" w:rsidRDefault="00B22260" w:rsidP="0071745A">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 xml:space="preserve">Valor asegurable pólizas </w:t>
            </w:r>
            <w:r w:rsidR="0071745A">
              <w:rPr>
                <w:rFonts w:ascii="Georgia" w:hAnsi="Georgia" w:cs="Georgia"/>
                <w:b/>
                <w:bCs/>
                <w:sz w:val="20"/>
                <w:szCs w:val="20"/>
              </w:rPr>
              <w:t>del año</w:t>
            </w:r>
          </w:p>
        </w:tc>
        <w:tc>
          <w:tcPr>
            <w:tcW w:w="1519" w:type="dxa"/>
            <w:tcBorders>
              <w:top w:val="single" w:sz="6" w:space="0" w:color="auto"/>
              <w:left w:val="single" w:sz="6" w:space="0" w:color="auto"/>
              <w:bottom w:val="single" w:sz="6" w:space="0" w:color="auto"/>
              <w:right w:val="single" w:sz="6" w:space="0" w:color="auto"/>
            </w:tcBorders>
            <w:vAlign w:val="center"/>
          </w:tcPr>
          <w:p w14:paraId="093C7DA3" w14:textId="77777777" w:rsidR="00F334F5" w:rsidRPr="004B3FCA" w:rsidRDefault="00F334F5" w:rsidP="00F334F5">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70AC7F33" w14:textId="77777777" w:rsidR="00F334F5" w:rsidRPr="004B3FCA" w:rsidRDefault="00B22260" w:rsidP="00A66352">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54" w:type="dxa"/>
            <w:tcBorders>
              <w:top w:val="single" w:sz="6" w:space="0" w:color="auto"/>
              <w:left w:val="single" w:sz="6" w:space="0" w:color="auto"/>
              <w:bottom w:val="single" w:sz="6" w:space="0" w:color="auto"/>
              <w:right w:val="double" w:sz="6" w:space="0" w:color="auto"/>
            </w:tcBorders>
          </w:tcPr>
          <w:p w14:paraId="2498AF15" w14:textId="77777777" w:rsidR="00F334F5" w:rsidRDefault="00F334F5" w:rsidP="00F334F5">
            <w:pPr>
              <w:jc w:val="center"/>
            </w:pPr>
            <w:r w:rsidRPr="00735A22">
              <w:t>S/C</w:t>
            </w:r>
          </w:p>
        </w:tc>
      </w:tr>
      <w:tr w:rsidR="00F334F5" w:rsidRPr="004B3FCA" w14:paraId="4F9F895A" w14:textId="77777777" w:rsidTr="00A66352">
        <w:trPr>
          <w:trHeight w:val="144"/>
        </w:trPr>
        <w:tc>
          <w:tcPr>
            <w:tcW w:w="599" w:type="dxa"/>
            <w:tcBorders>
              <w:top w:val="single" w:sz="6" w:space="0" w:color="auto"/>
              <w:left w:val="double" w:sz="6" w:space="0" w:color="auto"/>
              <w:bottom w:val="double" w:sz="6" w:space="0" w:color="auto"/>
              <w:right w:val="single" w:sz="6" w:space="0" w:color="auto"/>
            </w:tcBorders>
            <w:vAlign w:val="center"/>
          </w:tcPr>
          <w:p w14:paraId="504B1769" w14:textId="77777777" w:rsidR="00F334F5" w:rsidRPr="004B3FCA" w:rsidRDefault="00B22260" w:rsidP="00B2226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4290" w:type="dxa"/>
            <w:tcBorders>
              <w:top w:val="single" w:sz="6" w:space="0" w:color="auto"/>
              <w:left w:val="single" w:sz="6" w:space="0" w:color="auto"/>
              <w:bottom w:val="double" w:sz="6" w:space="0" w:color="auto"/>
              <w:right w:val="single" w:sz="6" w:space="0" w:color="auto"/>
            </w:tcBorders>
            <w:vAlign w:val="center"/>
          </w:tcPr>
          <w:p w14:paraId="6BCDFB52" w14:textId="77777777" w:rsidR="00F334F5" w:rsidRPr="00100E2A" w:rsidRDefault="00B22260" w:rsidP="000A00A0">
            <w:pPr>
              <w:pStyle w:val="Texto"/>
              <w:spacing w:before="30" w:after="40" w:line="240" w:lineRule="auto"/>
              <w:ind w:firstLine="0"/>
              <w:rPr>
                <w:rFonts w:ascii="Georgia" w:hAnsi="Georgia" w:cs="Georgia"/>
                <w:b/>
                <w:sz w:val="20"/>
                <w:szCs w:val="20"/>
              </w:rPr>
            </w:pPr>
            <w:r>
              <w:rPr>
                <w:rFonts w:ascii="Georgia" w:hAnsi="Georgia" w:cs="Georgia"/>
                <w:b/>
                <w:sz w:val="20"/>
                <w:szCs w:val="20"/>
              </w:rPr>
              <w:t>Participación asegurado</w:t>
            </w:r>
          </w:p>
        </w:tc>
        <w:tc>
          <w:tcPr>
            <w:tcW w:w="1519" w:type="dxa"/>
            <w:tcBorders>
              <w:top w:val="single" w:sz="6" w:space="0" w:color="auto"/>
              <w:left w:val="single" w:sz="6" w:space="0" w:color="auto"/>
              <w:bottom w:val="double" w:sz="6" w:space="0" w:color="auto"/>
              <w:right w:val="single" w:sz="6" w:space="0" w:color="auto"/>
            </w:tcBorders>
            <w:vAlign w:val="center"/>
          </w:tcPr>
          <w:p w14:paraId="582F735F" w14:textId="77777777" w:rsidR="00F334F5" w:rsidRPr="004B3FCA" w:rsidRDefault="00F334F5" w:rsidP="00CE14EA">
            <w:pPr>
              <w:pStyle w:val="Texto"/>
              <w:spacing w:before="30" w:after="40" w:line="240" w:lineRule="auto"/>
              <w:ind w:firstLine="0"/>
              <w:jc w:val="center"/>
              <w:rPr>
                <w:rFonts w:ascii="Georgia" w:hAnsi="Georgia" w:cs="Georgia"/>
                <w:sz w:val="20"/>
                <w:szCs w:val="20"/>
              </w:rPr>
            </w:pPr>
            <w:r w:rsidRPr="00F334F5">
              <w:rPr>
                <w:rFonts w:ascii="Georgia" w:hAnsi="Georgia" w:cs="Georgia"/>
                <w:sz w:val="20"/>
                <w:szCs w:val="20"/>
              </w:rPr>
              <w:t>Numérico</w:t>
            </w:r>
          </w:p>
        </w:tc>
        <w:tc>
          <w:tcPr>
            <w:tcW w:w="1086" w:type="dxa"/>
            <w:tcBorders>
              <w:top w:val="single" w:sz="6" w:space="0" w:color="auto"/>
              <w:left w:val="single" w:sz="6" w:space="0" w:color="auto"/>
              <w:bottom w:val="double" w:sz="6" w:space="0" w:color="auto"/>
              <w:right w:val="single" w:sz="6" w:space="0" w:color="auto"/>
            </w:tcBorders>
            <w:vAlign w:val="center"/>
          </w:tcPr>
          <w:p w14:paraId="2F69E3A5" w14:textId="77777777" w:rsidR="00F334F5" w:rsidRPr="004B3FCA" w:rsidRDefault="00F334F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double" w:sz="6" w:space="0" w:color="auto"/>
              <w:right w:val="double" w:sz="6" w:space="0" w:color="auto"/>
            </w:tcBorders>
          </w:tcPr>
          <w:p w14:paraId="0C4F0C82" w14:textId="77777777" w:rsidR="00F334F5" w:rsidRDefault="00F334F5" w:rsidP="00F334F5">
            <w:pPr>
              <w:jc w:val="center"/>
            </w:pPr>
            <w:r w:rsidRPr="00735A22">
              <w:t>S/C</w:t>
            </w:r>
          </w:p>
        </w:tc>
      </w:tr>
    </w:tbl>
    <w:p w14:paraId="36652F64" w14:textId="77777777" w:rsidR="00B9440E" w:rsidRDefault="00B9440E" w:rsidP="009C3D90">
      <w:pPr>
        <w:pStyle w:val="Texto"/>
        <w:spacing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9C3D90" w:rsidRPr="004B3FCA" w14:paraId="0FA5ED78"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62D7E62B" w14:textId="77777777" w:rsidR="009C3D90" w:rsidRPr="004B3FCA" w:rsidRDefault="009C3D90" w:rsidP="00790BFF">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C76694">
              <w:rPr>
                <w:rFonts w:ascii="Georgia" w:hAnsi="Georgia" w:cs="Georgia"/>
                <w:b/>
                <w:bCs/>
                <w:sz w:val="20"/>
                <w:szCs w:val="20"/>
              </w:rPr>
              <w:t>Reporte por Evento de Terremoto</w:t>
            </w:r>
            <w:r w:rsidRPr="004B3FCA">
              <w:rPr>
                <w:rFonts w:ascii="Georgia" w:hAnsi="Georgia" w:cs="Georgia"/>
                <w:b/>
                <w:bCs/>
                <w:sz w:val="20"/>
                <w:szCs w:val="20"/>
              </w:rPr>
              <w:t>”</w:t>
            </w:r>
          </w:p>
        </w:tc>
      </w:tr>
      <w:tr w:rsidR="009C3D90" w:rsidRPr="004B3FCA" w14:paraId="54AD4DC0" w14:textId="77777777" w:rsidTr="000A00A0">
        <w:trPr>
          <w:trHeight w:val="144"/>
        </w:trPr>
        <w:tc>
          <w:tcPr>
            <w:tcW w:w="648" w:type="dxa"/>
            <w:tcBorders>
              <w:top w:val="single" w:sz="6" w:space="0" w:color="auto"/>
              <w:left w:val="double" w:sz="6" w:space="0" w:color="auto"/>
              <w:bottom w:val="single" w:sz="6" w:space="0" w:color="auto"/>
              <w:right w:val="single" w:sz="6" w:space="0" w:color="auto"/>
            </w:tcBorders>
          </w:tcPr>
          <w:p w14:paraId="6B93D302" w14:textId="77777777"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14:paraId="2112D955" w14:textId="77777777"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14:paraId="6B28510B" w14:textId="77777777"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14:paraId="04B9F18F" w14:textId="77777777"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14:paraId="6C74B76A" w14:textId="77777777" w:rsidR="009C3D90" w:rsidRPr="004B3FCA" w:rsidRDefault="009C3D90" w:rsidP="000331DE">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9C3D90" w:rsidRPr="004B3FCA" w14:paraId="2CFBB3EF"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178C9C7D" w14:textId="77777777" w:rsidR="009C3D90" w:rsidRPr="004B3FCA" w:rsidRDefault="00F01734"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14:paraId="085C23CE" w14:textId="77777777" w:rsidR="009C3D90" w:rsidRPr="004B3FCA" w:rsidRDefault="00C76694" w:rsidP="000A00A0">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Clave del evento</w:t>
            </w:r>
            <w:r w:rsidR="009C3D90" w:rsidRPr="004B3FCA">
              <w:rPr>
                <w:rFonts w:ascii="Georgia" w:hAnsi="Georgia"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14:paraId="51D658BF" w14:textId="77777777" w:rsidR="009C3D90" w:rsidRPr="004B3FCA" w:rsidRDefault="00CE14EA"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Caracter</w:t>
            </w:r>
          </w:p>
        </w:tc>
        <w:tc>
          <w:tcPr>
            <w:tcW w:w="1080" w:type="dxa"/>
            <w:tcBorders>
              <w:top w:val="single" w:sz="6" w:space="0" w:color="auto"/>
              <w:left w:val="single" w:sz="6" w:space="0" w:color="auto"/>
              <w:bottom w:val="single" w:sz="6" w:space="0" w:color="auto"/>
              <w:right w:val="single" w:sz="6" w:space="0" w:color="auto"/>
            </w:tcBorders>
            <w:vAlign w:val="center"/>
          </w:tcPr>
          <w:p w14:paraId="27177918" w14:textId="77777777"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1260" w:type="dxa"/>
            <w:tcBorders>
              <w:top w:val="single" w:sz="6" w:space="0" w:color="auto"/>
              <w:left w:val="single" w:sz="6" w:space="0" w:color="auto"/>
              <w:bottom w:val="single" w:sz="6" w:space="0" w:color="auto"/>
              <w:right w:val="double" w:sz="6" w:space="0" w:color="auto"/>
            </w:tcBorders>
            <w:vAlign w:val="center"/>
          </w:tcPr>
          <w:p w14:paraId="4A8D622A" w14:textId="77777777"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221</w:t>
            </w:r>
            <w:r w:rsidR="00657401">
              <w:rPr>
                <w:rFonts w:ascii="Georgia" w:hAnsi="Georgia" w:cs="Georgia"/>
                <w:sz w:val="20"/>
                <w:szCs w:val="20"/>
                <w:lang w:val="en-US"/>
              </w:rPr>
              <w:t xml:space="preserve"> </w:t>
            </w:r>
            <w:r w:rsidR="00657401">
              <w:rPr>
                <w:rStyle w:val="Refdenotaalpie"/>
                <w:rFonts w:ascii="Georgia" w:hAnsi="Georgia" w:cs="Georgia"/>
                <w:sz w:val="20"/>
                <w:szCs w:val="20"/>
              </w:rPr>
              <w:footnoteReference w:id="2"/>
            </w:r>
          </w:p>
        </w:tc>
      </w:tr>
      <w:tr w:rsidR="009C3D90" w:rsidRPr="004B3FCA" w14:paraId="2C962AAD"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4F32A706" w14:textId="77777777" w:rsidR="009C3D90" w:rsidRPr="004B3FCA"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14:paraId="653E6ACB" w14:textId="77777777" w:rsidR="009C3D90" w:rsidRPr="004B3FCA" w:rsidRDefault="00310DEF" w:rsidP="000A00A0">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Fecha de ocurrencia</w:t>
            </w:r>
          </w:p>
        </w:tc>
        <w:tc>
          <w:tcPr>
            <w:tcW w:w="1530" w:type="dxa"/>
            <w:tcBorders>
              <w:top w:val="single" w:sz="6" w:space="0" w:color="auto"/>
              <w:left w:val="single" w:sz="6" w:space="0" w:color="auto"/>
              <w:bottom w:val="single" w:sz="6" w:space="0" w:color="auto"/>
              <w:right w:val="single" w:sz="6" w:space="0" w:color="auto"/>
            </w:tcBorders>
            <w:vAlign w:val="center"/>
          </w:tcPr>
          <w:p w14:paraId="2693D0E1" w14:textId="77777777"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Fecha</w:t>
            </w:r>
          </w:p>
        </w:tc>
        <w:tc>
          <w:tcPr>
            <w:tcW w:w="1080" w:type="dxa"/>
            <w:tcBorders>
              <w:top w:val="single" w:sz="6" w:space="0" w:color="auto"/>
              <w:left w:val="single" w:sz="6" w:space="0" w:color="auto"/>
              <w:bottom w:val="single" w:sz="6" w:space="0" w:color="auto"/>
              <w:right w:val="single" w:sz="6" w:space="0" w:color="auto"/>
            </w:tcBorders>
            <w:vAlign w:val="center"/>
          </w:tcPr>
          <w:p w14:paraId="0FC10722" w14:textId="77777777"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8</w:t>
            </w:r>
          </w:p>
        </w:tc>
        <w:tc>
          <w:tcPr>
            <w:tcW w:w="1260" w:type="dxa"/>
            <w:tcBorders>
              <w:top w:val="single" w:sz="6" w:space="0" w:color="auto"/>
              <w:left w:val="single" w:sz="6" w:space="0" w:color="auto"/>
              <w:bottom w:val="single" w:sz="6" w:space="0" w:color="auto"/>
              <w:right w:val="double" w:sz="6" w:space="0" w:color="auto"/>
            </w:tcBorders>
            <w:vAlign w:val="center"/>
          </w:tcPr>
          <w:p w14:paraId="7B3B4A16" w14:textId="77777777" w:rsidR="009C3D90" w:rsidRPr="004B3FCA" w:rsidRDefault="00310DEF" w:rsidP="00657401">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r w:rsidR="00657401">
              <w:rPr>
                <w:rFonts w:ascii="Georgia" w:hAnsi="Georgia" w:cs="Georgia"/>
                <w:sz w:val="20"/>
                <w:szCs w:val="20"/>
                <w:lang w:val="en-US"/>
              </w:rPr>
              <w:t xml:space="preserve"> </w:t>
            </w:r>
            <w:r w:rsidR="00657401" w:rsidRPr="00DA5778">
              <w:rPr>
                <w:rFonts w:ascii="Georgia" w:hAnsi="Georgia" w:cs="Georgia"/>
                <w:sz w:val="20"/>
                <w:szCs w:val="20"/>
                <w:vertAlign w:val="superscript"/>
                <w:lang w:val="en-US"/>
              </w:rPr>
              <w:t>1</w:t>
            </w:r>
          </w:p>
        </w:tc>
      </w:tr>
      <w:tr w:rsidR="00310DEF" w:rsidRPr="004B3FCA" w14:paraId="4B30E3DE"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17EFEBEB" w14:textId="77777777" w:rsidR="00310DEF" w:rsidRPr="004B3FCA" w:rsidRDefault="00310DEF"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14:paraId="6A3A4B45" w14:textId="77777777" w:rsidR="00310DEF" w:rsidRPr="004B3FCA" w:rsidRDefault="00310DEF" w:rsidP="00051E4B">
            <w:pPr>
              <w:pStyle w:val="Texto"/>
              <w:spacing w:before="30" w:after="40" w:line="240" w:lineRule="auto"/>
              <w:ind w:firstLine="0"/>
              <w:rPr>
                <w:rFonts w:ascii="Georgia" w:hAnsi="Georgia" w:cs="Georgia"/>
                <w:sz w:val="20"/>
                <w:szCs w:val="20"/>
              </w:rPr>
            </w:pPr>
            <w:r>
              <w:rPr>
                <w:rFonts w:ascii="Georgia" w:hAnsi="Georgia" w:cs="Georgia"/>
                <w:b/>
                <w:bCs/>
                <w:sz w:val="20"/>
                <w:szCs w:val="20"/>
              </w:rPr>
              <w:t>Tipo de bien asegurado</w:t>
            </w:r>
            <w:r w:rsidRPr="004B3FCA">
              <w:rPr>
                <w:rFonts w:ascii="Georgia" w:hAnsi="Georgia" w:cs="Georgia"/>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14:paraId="5966790C" w14:textId="77777777" w:rsidR="00310DEF" w:rsidRPr="004B3FCA" w:rsidRDefault="00310DEF"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Caracter</w:t>
            </w:r>
          </w:p>
        </w:tc>
        <w:tc>
          <w:tcPr>
            <w:tcW w:w="1080" w:type="dxa"/>
            <w:tcBorders>
              <w:top w:val="single" w:sz="6" w:space="0" w:color="auto"/>
              <w:left w:val="single" w:sz="6" w:space="0" w:color="auto"/>
              <w:bottom w:val="single" w:sz="6" w:space="0" w:color="auto"/>
              <w:right w:val="single" w:sz="6" w:space="0" w:color="auto"/>
            </w:tcBorders>
            <w:vAlign w:val="center"/>
          </w:tcPr>
          <w:p w14:paraId="4B3E992D" w14:textId="77777777" w:rsidR="00310DEF" w:rsidRPr="004B3FCA" w:rsidRDefault="00310DEF"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w:t>
            </w:r>
          </w:p>
        </w:tc>
        <w:tc>
          <w:tcPr>
            <w:tcW w:w="1260" w:type="dxa"/>
            <w:tcBorders>
              <w:top w:val="single" w:sz="6" w:space="0" w:color="auto"/>
              <w:left w:val="single" w:sz="6" w:space="0" w:color="auto"/>
              <w:bottom w:val="single" w:sz="6" w:space="0" w:color="auto"/>
              <w:right w:val="double" w:sz="6" w:space="0" w:color="auto"/>
            </w:tcBorders>
            <w:vAlign w:val="center"/>
          </w:tcPr>
          <w:p w14:paraId="3B8728B1" w14:textId="77777777" w:rsidR="00310DEF" w:rsidRPr="004B3FCA" w:rsidRDefault="00310DEF" w:rsidP="00657401">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13</w:t>
            </w:r>
          </w:p>
        </w:tc>
      </w:tr>
      <w:tr w:rsidR="00310DEF" w:rsidRPr="004B3FCA" w14:paraId="234C2AF6"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2DA2A61F" w14:textId="77777777" w:rsidR="00310DEF" w:rsidRPr="004B3FCA" w:rsidRDefault="00310DEF"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single" w:sz="6" w:space="0" w:color="auto"/>
              <w:right w:val="single" w:sz="6" w:space="0" w:color="auto"/>
            </w:tcBorders>
            <w:vAlign w:val="center"/>
          </w:tcPr>
          <w:p w14:paraId="53CBD15F" w14:textId="77777777" w:rsidR="00310DEF" w:rsidRPr="004B3FCA" w:rsidRDefault="00310DEF" w:rsidP="002C0B97">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Monto pagado</w:t>
            </w:r>
          </w:p>
        </w:tc>
        <w:tc>
          <w:tcPr>
            <w:tcW w:w="1530" w:type="dxa"/>
            <w:tcBorders>
              <w:top w:val="single" w:sz="6" w:space="0" w:color="auto"/>
              <w:left w:val="single" w:sz="6" w:space="0" w:color="auto"/>
              <w:bottom w:val="single" w:sz="6" w:space="0" w:color="auto"/>
              <w:right w:val="single" w:sz="6" w:space="0" w:color="auto"/>
            </w:tcBorders>
            <w:vAlign w:val="center"/>
          </w:tcPr>
          <w:p w14:paraId="4D2C08BF" w14:textId="77777777" w:rsidR="00310DEF" w:rsidRPr="004B3FCA" w:rsidRDefault="00310DEF"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2D585C0F" w14:textId="77777777" w:rsidR="00310DEF" w:rsidRPr="004B3FCA" w:rsidRDefault="00310DEF" w:rsidP="00310DE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14:paraId="31D068AB" w14:textId="77777777" w:rsidR="00310DEF" w:rsidRPr="004B3FCA" w:rsidRDefault="00310DEF"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14:paraId="46C8E9ED"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3C18D3BE" w14:textId="77777777"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5</w:t>
            </w:r>
          </w:p>
        </w:tc>
        <w:tc>
          <w:tcPr>
            <w:tcW w:w="4230" w:type="dxa"/>
            <w:tcBorders>
              <w:top w:val="single" w:sz="6" w:space="0" w:color="auto"/>
              <w:left w:val="single" w:sz="6" w:space="0" w:color="auto"/>
              <w:bottom w:val="single" w:sz="6" w:space="0" w:color="auto"/>
              <w:right w:val="single" w:sz="6" w:space="0" w:color="auto"/>
            </w:tcBorders>
            <w:vAlign w:val="center"/>
          </w:tcPr>
          <w:p w14:paraId="1F7FF897" w14:textId="77777777" w:rsidR="009C3D90" w:rsidRPr="004B3FCA" w:rsidRDefault="00310DEF" w:rsidP="000A00A0">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Monto recuperado</w:t>
            </w:r>
          </w:p>
        </w:tc>
        <w:tc>
          <w:tcPr>
            <w:tcW w:w="1530" w:type="dxa"/>
            <w:tcBorders>
              <w:top w:val="single" w:sz="6" w:space="0" w:color="auto"/>
              <w:left w:val="single" w:sz="6" w:space="0" w:color="auto"/>
              <w:bottom w:val="single" w:sz="6" w:space="0" w:color="auto"/>
              <w:right w:val="single" w:sz="6" w:space="0" w:color="auto"/>
            </w:tcBorders>
            <w:vAlign w:val="center"/>
          </w:tcPr>
          <w:p w14:paraId="0B708729"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76FDDC40" w14:textId="77777777"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14:paraId="03F77179"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310DEF" w:rsidRPr="004B3FCA" w14:paraId="79316487" w14:textId="77777777" w:rsidTr="00DF7139">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24C30111" w14:textId="77777777" w:rsidR="00310DEF"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6</w:t>
            </w:r>
          </w:p>
        </w:tc>
        <w:tc>
          <w:tcPr>
            <w:tcW w:w="4230" w:type="dxa"/>
            <w:tcBorders>
              <w:top w:val="single" w:sz="6" w:space="0" w:color="auto"/>
              <w:left w:val="single" w:sz="6" w:space="0" w:color="auto"/>
              <w:bottom w:val="single" w:sz="6" w:space="0" w:color="auto"/>
              <w:right w:val="single" w:sz="6" w:space="0" w:color="auto"/>
            </w:tcBorders>
            <w:vAlign w:val="center"/>
          </w:tcPr>
          <w:p w14:paraId="680CA617" w14:textId="77777777" w:rsidR="00310DEF" w:rsidRPr="004B3FCA" w:rsidRDefault="00310DEF" w:rsidP="00051E4B">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Valor asegurable pólizas siniestradas</w:t>
            </w:r>
          </w:p>
        </w:tc>
        <w:tc>
          <w:tcPr>
            <w:tcW w:w="1530" w:type="dxa"/>
            <w:tcBorders>
              <w:top w:val="single" w:sz="6" w:space="0" w:color="auto"/>
              <w:left w:val="single" w:sz="6" w:space="0" w:color="auto"/>
              <w:bottom w:val="single" w:sz="6" w:space="0" w:color="auto"/>
              <w:right w:val="single" w:sz="6" w:space="0" w:color="auto"/>
            </w:tcBorders>
            <w:vAlign w:val="center"/>
          </w:tcPr>
          <w:p w14:paraId="484CB40B" w14:textId="77777777" w:rsidR="00310DEF" w:rsidRPr="004B3FCA" w:rsidRDefault="00310DEF"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41A3F538" w14:textId="77777777" w:rsidR="00310DEF" w:rsidRPr="004B3FCA" w:rsidRDefault="00310DEF"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14:paraId="4A033C69" w14:textId="77777777" w:rsidR="00310DEF" w:rsidRPr="004B3FCA" w:rsidRDefault="00310DEF"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DF7139" w:rsidRPr="004B3FCA" w14:paraId="353C2F4F" w14:textId="77777777" w:rsidTr="009179F4">
        <w:trPr>
          <w:trHeight w:val="144"/>
        </w:trPr>
        <w:tc>
          <w:tcPr>
            <w:tcW w:w="648" w:type="dxa"/>
            <w:tcBorders>
              <w:top w:val="single" w:sz="6" w:space="0" w:color="auto"/>
              <w:left w:val="double" w:sz="6" w:space="0" w:color="auto"/>
              <w:bottom w:val="double" w:sz="6" w:space="0" w:color="auto"/>
              <w:right w:val="single" w:sz="6" w:space="0" w:color="auto"/>
            </w:tcBorders>
            <w:vAlign w:val="center"/>
          </w:tcPr>
          <w:p w14:paraId="76EA8DD2" w14:textId="77777777" w:rsidR="00DF7139" w:rsidRDefault="00164E1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4230" w:type="dxa"/>
            <w:tcBorders>
              <w:top w:val="single" w:sz="6" w:space="0" w:color="auto"/>
              <w:left w:val="single" w:sz="6" w:space="0" w:color="auto"/>
              <w:bottom w:val="double" w:sz="6" w:space="0" w:color="auto"/>
              <w:right w:val="single" w:sz="6" w:space="0" w:color="auto"/>
            </w:tcBorders>
            <w:vAlign w:val="center"/>
          </w:tcPr>
          <w:p w14:paraId="1F4F9805" w14:textId="77777777" w:rsidR="00DF7139" w:rsidRPr="003824A0" w:rsidRDefault="00164E1F" w:rsidP="00A66352">
            <w:pPr>
              <w:pStyle w:val="Texto"/>
              <w:spacing w:before="30" w:after="40" w:line="240" w:lineRule="auto"/>
              <w:ind w:firstLine="0"/>
              <w:rPr>
                <w:rFonts w:ascii="Georgia" w:hAnsi="Georgia" w:cs="Georgia"/>
                <w:b/>
                <w:sz w:val="20"/>
                <w:szCs w:val="20"/>
              </w:rPr>
            </w:pPr>
            <w:r>
              <w:rPr>
                <w:rFonts w:ascii="Georgia" w:hAnsi="Georgia" w:cs="Georgia"/>
                <w:b/>
                <w:sz w:val="20"/>
                <w:szCs w:val="20"/>
              </w:rPr>
              <w:t>Participación asegurado</w:t>
            </w:r>
          </w:p>
        </w:tc>
        <w:tc>
          <w:tcPr>
            <w:tcW w:w="1530" w:type="dxa"/>
            <w:tcBorders>
              <w:top w:val="single" w:sz="6" w:space="0" w:color="auto"/>
              <w:left w:val="single" w:sz="6" w:space="0" w:color="auto"/>
              <w:bottom w:val="double" w:sz="6" w:space="0" w:color="auto"/>
              <w:right w:val="single" w:sz="6" w:space="0" w:color="auto"/>
            </w:tcBorders>
            <w:vAlign w:val="center"/>
          </w:tcPr>
          <w:p w14:paraId="4B87AC7E" w14:textId="77777777" w:rsidR="00DF7139" w:rsidRPr="003824A0" w:rsidRDefault="00DF7139" w:rsidP="00A66352">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Numérico</w:t>
            </w:r>
          </w:p>
        </w:tc>
        <w:tc>
          <w:tcPr>
            <w:tcW w:w="1080" w:type="dxa"/>
            <w:tcBorders>
              <w:top w:val="single" w:sz="6" w:space="0" w:color="auto"/>
              <w:left w:val="single" w:sz="6" w:space="0" w:color="auto"/>
              <w:bottom w:val="double" w:sz="6" w:space="0" w:color="auto"/>
              <w:right w:val="single" w:sz="6" w:space="0" w:color="auto"/>
            </w:tcBorders>
            <w:vAlign w:val="center"/>
          </w:tcPr>
          <w:p w14:paraId="2EF12BDA" w14:textId="77777777" w:rsidR="00DF7139" w:rsidRPr="003824A0" w:rsidRDefault="00790BFF" w:rsidP="00A66352">
            <w:pPr>
              <w:pStyle w:val="Texto"/>
              <w:spacing w:before="30" w:after="40" w:line="260" w:lineRule="exact"/>
              <w:ind w:firstLine="0"/>
              <w:jc w:val="center"/>
              <w:rPr>
                <w:rFonts w:ascii="Georgia" w:hAnsi="Georgia" w:cs="Georgia"/>
                <w:sz w:val="20"/>
                <w:szCs w:val="20"/>
              </w:rPr>
            </w:pPr>
            <w:r>
              <w:rPr>
                <w:rFonts w:ascii="Georgia" w:hAnsi="Georgia" w:cs="Georgia"/>
                <w:sz w:val="20"/>
                <w:szCs w:val="20"/>
              </w:rPr>
              <w:t>12</w:t>
            </w:r>
          </w:p>
        </w:tc>
        <w:tc>
          <w:tcPr>
            <w:tcW w:w="1260" w:type="dxa"/>
            <w:tcBorders>
              <w:top w:val="single" w:sz="6" w:space="0" w:color="auto"/>
              <w:left w:val="single" w:sz="6" w:space="0" w:color="auto"/>
              <w:bottom w:val="double" w:sz="6" w:space="0" w:color="auto"/>
              <w:right w:val="double" w:sz="6" w:space="0" w:color="auto"/>
            </w:tcBorders>
            <w:vAlign w:val="center"/>
          </w:tcPr>
          <w:p w14:paraId="752C0802" w14:textId="77777777" w:rsidR="00DF7139" w:rsidRPr="003824A0" w:rsidRDefault="00DF7139" w:rsidP="00A66352">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S/C</w:t>
            </w:r>
          </w:p>
        </w:tc>
      </w:tr>
    </w:tbl>
    <w:p w14:paraId="60EFC9D5" w14:textId="77777777" w:rsidR="00B9440E" w:rsidRDefault="00B9440E" w:rsidP="009C3D90">
      <w:pPr>
        <w:pStyle w:val="Texto"/>
        <w:spacing w:after="0"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164E1F" w:rsidRPr="004B3FCA" w14:paraId="3A82B50B" w14:textId="77777777" w:rsidTr="00051E4B">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6A1ECBF0" w14:textId="77777777"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Pr>
                <w:rFonts w:ascii="Georgia" w:hAnsi="Georgia" w:cs="Georgia"/>
                <w:b/>
                <w:bCs/>
                <w:sz w:val="20"/>
                <w:szCs w:val="20"/>
              </w:rPr>
              <w:t>Reporte de Terremoto por Evento y Estado</w:t>
            </w:r>
            <w:r w:rsidRPr="004B3FCA">
              <w:rPr>
                <w:rFonts w:ascii="Georgia" w:hAnsi="Georgia" w:cs="Georgia"/>
                <w:b/>
                <w:bCs/>
                <w:sz w:val="20"/>
                <w:szCs w:val="20"/>
              </w:rPr>
              <w:t>”</w:t>
            </w:r>
          </w:p>
        </w:tc>
      </w:tr>
      <w:tr w:rsidR="00164E1F" w:rsidRPr="004B3FCA" w14:paraId="6146953B"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tcPr>
          <w:p w14:paraId="43682E54" w14:textId="77777777"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14:paraId="0EC6235C" w14:textId="77777777"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14:paraId="624747E7" w14:textId="77777777"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14:paraId="639E4DB2" w14:textId="77777777"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14:paraId="4B178B44" w14:textId="77777777"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164E1F" w:rsidRPr="004B3FCA" w14:paraId="389FCF32"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6BD7D6FE" w14:textId="77777777"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14:paraId="525FB0F4" w14:textId="77777777" w:rsidR="00164E1F" w:rsidRPr="004B3FCA" w:rsidRDefault="00164E1F"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14:paraId="3C146306" w14:textId="77777777"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Caracter</w:t>
            </w:r>
          </w:p>
        </w:tc>
        <w:tc>
          <w:tcPr>
            <w:tcW w:w="1080" w:type="dxa"/>
            <w:tcBorders>
              <w:top w:val="single" w:sz="6" w:space="0" w:color="auto"/>
              <w:left w:val="single" w:sz="6" w:space="0" w:color="auto"/>
              <w:bottom w:val="single" w:sz="6" w:space="0" w:color="auto"/>
              <w:right w:val="single" w:sz="6" w:space="0" w:color="auto"/>
            </w:tcBorders>
            <w:vAlign w:val="center"/>
          </w:tcPr>
          <w:p w14:paraId="7527A39C" w14:textId="77777777"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1260" w:type="dxa"/>
            <w:tcBorders>
              <w:top w:val="single" w:sz="6" w:space="0" w:color="auto"/>
              <w:left w:val="single" w:sz="6" w:space="0" w:color="auto"/>
              <w:bottom w:val="single" w:sz="6" w:space="0" w:color="auto"/>
              <w:right w:val="double" w:sz="6" w:space="0" w:color="auto"/>
            </w:tcBorders>
            <w:vAlign w:val="center"/>
          </w:tcPr>
          <w:p w14:paraId="0CBC8DFD" w14:textId="77777777"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221</w:t>
            </w:r>
            <w:r w:rsidR="00B71C18">
              <w:rPr>
                <w:rFonts w:ascii="Georgia" w:hAnsi="Georgia" w:cs="Georgia"/>
                <w:sz w:val="20"/>
                <w:szCs w:val="20"/>
                <w:lang w:val="en-US"/>
              </w:rPr>
              <w:t xml:space="preserve"> </w:t>
            </w:r>
            <w:r w:rsidR="00B71C18">
              <w:rPr>
                <w:rFonts w:ascii="Georgia" w:hAnsi="Georgia" w:cs="Georgia"/>
                <w:sz w:val="20"/>
                <w:szCs w:val="20"/>
                <w:vertAlign w:val="superscript"/>
                <w:lang w:val="en-US"/>
              </w:rPr>
              <w:t>2</w:t>
            </w:r>
          </w:p>
        </w:tc>
      </w:tr>
      <w:tr w:rsidR="00164E1F" w:rsidRPr="004B3FCA" w14:paraId="2F493908"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65DC720D" w14:textId="77777777"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14:paraId="5510421A" w14:textId="77777777" w:rsidR="00164E1F" w:rsidRPr="004B3FCA" w:rsidRDefault="00164E1F"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Fecha de ocurrencia</w:t>
            </w:r>
          </w:p>
        </w:tc>
        <w:tc>
          <w:tcPr>
            <w:tcW w:w="1530" w:type="dxa"/>
            <w:tcBorders>
              <w:top w:val="single" w:sz="6" w:space="0" w:color="auto"/>
              <w:left w:val="single" w:sz="6" w:space="0" w:color="auto"/>
              <w:bottom w:val="single" w:sz="6" w:space="0" w:color="auto"/>
              <w:right w:val="single" w:sz="6" w:space="0" w:color="auto"/>
            </w:tcBorders>
            <w:vAlign w:val="center"/>
          </w:tcPr>
          <w:p w14:paraId="6BC4B011" w14:textId="77777777"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Fecha</w:t>
            </w:r>
          </w:p>
        </w:tc>
        <w:tc>
          <w:tcPr>
            <w:tcW w:w="1080" w:type="dxa"/>
            <w:tcBorders>
              <w:top w:val="single" w:sz="6" w:space="0" w:color="auto"/>
              <w:left w:val="single" w:sz="6" w:space="0" w:color="auto"/>
              <w:bottom w:val="single" w:sz="6" w:space="0" w:color="auto"/>
              <w:right w:val="single" w:sz="6" w:space="0" w:color="auto"/>
            </w:tcBorders>
            <w:vAlign w:val="center"/>
          </w:tcPr>
          <w:p w14:paraId="73A36718" w14:textId="77777777"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8</w:t>
            </w:r>
          </w:p>
        </w:tc>
        <w:tc>
          <w:tcPr>
            <w:tcW w:w="1260" w:type="dxa"/>
            <w:tcBorders>
              <w:top w:val="single" w:sz="6" w:space="0" w:color="auto"/>
              <w:left w:val="single" w:sz="6" w:space="0" w:color="auto"/>
              <w:bottom w:val="single" w:sz="6" w:space="0" w:color="auto"/>
              <w:right w:val="double" w:sz="6" w:space="0" w:color="auto"/>
            </w:tcBorders>
            <w:vAlign w:val="center"/>
          </w:tcPr>
          <w:p w14:paraId="5EB70BB6" w14:textId="77777777" w:rsidR="00164E1F" w:rsidRPr="004B3FCA" w:rsidRDefault="00164E1F" w:rsidP="00657401">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r w:rsidR="00B71C18">
              <w:rPr>
                <w:rFonts w:ascii="Georgia" w:hAnsi="Georgia" w:cs="Georgia"/>
                <w:sz w:val="20"/>
                <w:szCs w:val="20"/>
                <w:lang w:val="en-US"/>
              </w:rPr>
              <w:t xml:space="preserve"> </w:t>
            </w:r>
            <w:r w:rsidR="00B71C18" w:rsidRPr="00DA5778">
              <w:rPr>
                <w:rFonts w:ascii="Georgia" w:hAnsi="Georgia" w:cs="Georgia"/>
                <w:sz w:val="20"/>
                <w:szCs w:val="20"/>
                <w:vertAlign w:val="superscript"/>
                <w:lang w:val="en-US"/>
              </w:rPr>
              <w:t>1</w:t>
            </w:r>
          </w:p>
        </w:tc>
      </w:tr>
      <w:tr w:rsidR="00164E1F" w:rsidRPr="004B3FCA" w14:paraId="549C5412"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271DC1AC" w14:textId="77777777" w:rsidR="00164E1F" w:rsidRPr="004B3FCA" w:rsidRDefault="00164E1F"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14:paraId="3B9BAE30" w14:textId="77777777" w:rsidR="00164E1F" w:rsidRPr="004B3FCA" w:rsidRDefault="00164E1F" w:rsidP="00051E4B">
            <w:pPr>
              <w:pStyle w:val="Texto"/>
              <w:spacing w:before="30" w:after="40" w:line="240" w:lineRule="auto"/>
              <w:ind w:firstLine="0"/>
              <w:rPr>
                <w:rFonts w:ascii="Georgia" w:hAnsi="Georgia" w:cs="Georgia"/>
                <w:sz w:val="20"/>
                <w:szCs w:val="20"/>
              </w:rPr>
            </w:pPr>
            <w:r>
              <w:rPr>
                <w:rFonts w:ascii="Georgia" w:hAnsi="Georgia" w:cs="Georgia"/>
                <w:b/>
                <w:bCs/>
                <w:sz w:val="20"/>
                <w:szCs w:val="20"/>
              </w:rPr>
              <w:t>Estado</w:t>
            </w:r>
            <w:r w:rsidRPr="004B3FCA">
              <w:rPr>
                <w:rFonts w:ascii="Georgia" w:hAnsi="Georgia" w:cs="Georgia"/>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14:paraId="5E7644F2" w14:textId="77777777" w:rsidR="00164E1F" w:rsidRPr="004B3FCA" w:rsidRDefault="00164E1F"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Caracter</w:t>
            </w:r>
          </w:p>
        </w:tc>
        <w:tc>
          <w:tcPr>
            <w:tcW w:w="1080" w:type="dxa"/>
            <w:tcBorders>
              <w:top w:val="single" w:sz="6" w:space="0" w:color="auto"/>
              <w:left w:val="single" w:sz="6" w:space="0" w:color="auto"/>
              <w:bottom w:val="single" w:sz="6" w:space="0" w:color="auto"/>
              <w:right w:val="single" w:sz="6" w:space="0" w:color="auto"/>
            </w:tcBorders>
            <w:vAlign w:val="center"/>
          </w:tcPr>
          <w:p w14:paraId="7A3FEC20" w14:textId="77777777" w:rsidR="00164E1F" w:rsidRPr="004B3FCA" w:rsidRDefault="00164E1F"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60" w:type="dxa"/>
            <w:tcBorders>
              <w:top w:val="single" w:sz="6" w:space="0" w:color="auto"/>
              <w:left w:val="single" w:sz="6" w:space="0" w:color="auto"/>
              <w:bottom w:val="single" w:sz="6" w:space="0" w:color="auto"/>
              <w:right w:val="double" w:sz="6" w:space="0" w:color="auto"/>
            </w:tcBorders>
            <w:vAlign w:val="center"/>
          </w:tcPr>
          <w:p w14:paraId="01527D44" w14:textId="77777777" w:rsidR="00164E1F" w:rsidRPr="004B3FCA" w:rsidRDefault="00164E1F"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16.1</w:t>
            </w:r>
          </w:p>
        </w:tc>
      </w:tr>
      <w:tr w:rsidR="00164E1F" w:rsidRPr="004B3FCA" w14:paraId="6047B77A" w14:textId="77777777" w:rsidTr="00051E4B">
        <w:trPr>
          <w:trHeight w:val="144"/>
        </w:trPr>
        <w:tc>
          <w:tcPr>
            <w:tcW w:w="648" w:type="dxa"/>
            <w:tcBorders>
              <w:top w:val="single" w:sz="6" w:space="0" w:color="auto"/>
              <w:left w:val="double" w:sz="6" w:space="0" w:color="auto"/>
              <w:bottom w:val="double" w:sz="6" w:space="0" w:color="auto"/>
              <w:right w:val="single" w:sz="6" w:space="0" w:color="auto"/>
            </w:tcBorders>
            <w:vAlign w:val="center"/>
          </w:tcPr>
          <w:p w14:paraId="0C52237D" w14:textId="77777777" w:rsidR="00164E1F"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double" w:sz="6" w:space="0" w:color="auto"/>
              <w:right w:val="single" w:sz="6" w:space="0" w:color="auto"/>
            </w:tcBorders>
            <w:vAlign w:val="center"/>
          </w:tcPr>
          <w:p w14:paraId="46283565" w14:textId="77777777" w:rsidR="00164E1F" w:rsidRPr="003824A0" w:rsidRDefault="00164E1F" w:rsidP="0097352A">
            <w:pPr>
              <w:pStyle w:val="Texto"/>
              <w:spacing w:before="30" w:after="40" w:line="240" w:lineRule="auto"/>
              <w:ind w:firstLine="0"/>
              <w:rPr>
                <w:rFonts w:ascii="Georgia" w:hAnsi="Georgia" w:cs="Georgia"/>
                <w:b/>
                <w:sz w:val="20"/>
                <w:szCs w:val="20"/>
              </w:rPr>
            </w:pPr>
            <w:r>
              <w:rPr>
                <w:rFonts w:ascii="Georgia" w:hAnsi="Georgia" w:cs="Georgia"/>
                <w:b/>
                <w:bCs/>
                <w:sz w:val="20"/>
                <w:szCs w:val="20"/>
              </w:rPr>
              <w:t>Monto pagado</w:t>
            </w:r>
          </w:p>
        </w:tc>
        <w:tc>
          <w:tcPr>
            <w:tcW w:w="1530" w:type="dxa"/>
            <w:tcBorders>
              <w:top w:val="single" w:sz="6" w:space="0" w:color="auto"/>
              <w:left w:val="single" w:sz="6" w:space="0" w:color="auto"/>
              <w:bottom w:val="double" w:sz="6" w:space="0" w:color="auto"/>
              <w:right w:val="single" w:sz="6" w:space="0" w:color="auto"/>
            </w:tcBorders>
            <w:vAlign w:val="center"/>
          </w:tcPr>
          <w:p w14:paraId="0F954C5F" w14:textId="77777777" w:rsidR="00164E1F" w:rsidRPr="003824A0" w:rsidRDefault="00164E1F"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Numérico</w:t>
            </w:r>
          </w:p>
        </w:tc>
        <w:tc>
          <w:tcPr>
            <w:tcW w:w="1080" w:type="dxa"/>
            <w:tcBorders>
              <w:top w:val="single" w:sz="6" w:space="0" w:color="auto"/>
              <w:left w:val="single" w:sz="6" w:space="0" w:color="auto"/>
              <w:bottom w:val="double" w:sz="6" w:space="0" w:color="auto"/>
              <w:right w:val="single" w:sz="6" w:space="0" w:color="auto"/>
            </w:tcBorders>
            <w:vAlign w:val="center"/>
          </w:tcPr>
          <w:p w14:paraId="6D9F8278" w14:textId="77777777" w:rsidR="00164E1F" w:rsidRPr="003824A0" w:rsidRDefault="00164E1F" w:rsidP="00051E4B">
            <w:pPr>
              <w:pStyle w:val="Texto"/>
              <w:spacing w:before="30" w:after="40" w:line="260" w:lineRule="exact"/>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double" w:sz="6" w:space="0" w:color="auto"/>
              <w:right w:val="double" w:sz="6" w:space="0" w:color="auto"/>
            </w:tcBorders>
            <w:vAlign w:val="center"/>
          </w:tcPr>
          <w:p w14:paraId="1B5D2B02" w14:textId="77777777" w:rsidR="00164E1F" w:rsidRPr="003824A0" w:rsidRDefault="00164E1F"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S/C</w:t>
            </w:r>
          </w:p>
        </w:tc>
      </w:tr>
    </w:tbl>
    <w:p w14:paraId="3A56B5A9" w14:textId="77777777" w:rsidR="00164E1F" w:rsidRDefault="00164E1F" w:rsidP="009C3D90">
      <w:pPr>
        <w:pStyle w:val="Texto"/>
        <w:spacing w:after="0" w:line="240" w:lineRule="auto"/>
        <w:rPr>
          <w:rFonts w:ascii="Georgia" w:hAnsi="Georgia" w:cs="Georgia"/>
          <w:sz w:val="20"/>
          <w:szCs w:val="20"/>
        </w:rPr>
      </w:pPr>
    </w:p>
    <w:p w14:paraId="2B83F547" w14:textId="77777777" w:rsidR="00B9440E" w:rsidRDefault="00B9440E" w:rsidP="009C3D90">
      <w:pPr>
        <w:pStyle w:val="Texto"/>
        <w:spacing w:after="0" w:line="240" w:lineRule="auto"/>
        <w:rPr>
          <w:rFonts w:ascii="Georgia" w:hAnsi="Georgia" w:cs="Georgia"/>
          <w:sz w:val="20"/>
          <w:szCs w:val="20"/>
        </w:rPr>
      </w:pPr>
    </w:p>
    <w:p w14:paraId="00657951" w14:textId="77777777" w:rsidR="00B9440E" w:rsidRDefault="00B9440E" w:rsidP="009C3D90">
      <w:pPr>
        <w:pStyle w:val="Texto"/>
        <w:spacing w:after="0" w:line="240" w:lineRule="auto"/>
        <w:rPr>
          <w:rFonts w:ascii="Georgia" w:hAnsi="Georgia" w:cs="Georgia"/>
          <w:sz w:val="20"/>
          <w:szCs w:val="20"/>
        </w:rPr>
      </w:pPr>
    </w:p>
    <w:p w14:paraId="4FEBC7B4" w14:textId="77777777" w:rsidR="00B9440E" w:rsidRPr="004B3FCA" w:rsidRDefault="00B9440E" w:rsidP="009C3D90">
      <w:pPr>
        <w:pStyle w:val="Texto"/>
        <w:spacing w:after="0"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599"/>
        <w:gridCol w:w="4290"/>
        <w:gridCol w:w="1519"/>
        <w:gridCol w:w="1086"/>
        <w:gridCol w:w="1254"/>
      </w:tblGrid>
      <w:tr w:rsidR="007F1513" w:rsidRPr="004B3FCA" w14:paraId="307314C1" w14:textId="77777777" w:rsidTr="00051E4B">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235935D6" w14:textId="77777777" w:rsidR="007F1513" w:rsidRPr="004B3FCA" w:rsidRDefault="007F1513" w:rsidP="00051E4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Pr>
                <w:rFonts w:ascii="Georgia" w:hAnsi="Georgia" w:cs="Georgia"/>
                <w:b/>
                <w:bCs/>
                <w:sz w:val="20"/>
                <w:szCs w:val="20"/>
              </w:rPr>
              <w:t>Resumen de Siniestros de Huracán y Otros Riesgos Hidrometeorológicos</w:t>
            </w:r>
            <w:r w:rsidRPr="004B3FCA">
              <w:rPr>
                <w:rFonts w:ascii="Georgia" w:hAnsi="Georgia" w:cs="Georgia"/>
                <w:b/>
                <w:bCs/>
                <w:sz w:val="20"/>
                <w:szCs w:val="20"/>
              </w:rPr>
              <w:t>”</w:t>
            </w:r>
          </w:p>
        </w:tc>
      </w:tr>
      <w:tr w:rsidR="007F1513" w:rsidRPr="004B3FCA" w14:paraId="7CEDC1AD" w14:textId="77777777" w:rsidTr="00051E4B">
        <w:trPr>
          <w:trHeight w:val="144"/>
        </w:trPr>
        <w:tc>
          <w:tcPr>
            <w:tcW w:w="599" w:type="dxa"/>
            <w:tcBorders>
              <w:top w:val="single" w:sz="6" w:space="0" w:color="auto"/>
              <w:left w:val="double" w:sz="6" w:space="0" w:color="auto"/>
              <w:bottom w:val="single" w:sz="6" w:space="0" w:color="auto"/>
              <w:right w:val="single" w:sz="6" w:space="0" w:color="auto"/>
            </w:tcBorders>
          </w:tcPr>
          <w:p w14:paraId="49F00AED" w14:textId="77777777" w:rsidR="007F1513" w:rsidRPr="004B3FCA" w:rsidRDefault="007F1513" w:rsidP="00051E4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90" w:type="dxa"/>
            <w:tcBorders>
              <w:top w:val="single" w:sz="6" w:space="0" w:color="auto"/>
              <w:left w:val="single" w:sz="6" w:space="0" w:color="auto"/>
              <w:bottom w:val="single" w:sz="6" w:space="0" w:color="auto"/>
              <w:right w:val="single" w:sz="6" w:space="0" w:color="auto"/>
            </w:tcBorders>
          </w:tcPr>
          <w:p w14:paraId="18E005A2" w14:textId="77777777" w:rsidR="007F1513" w:rsidRPr="004B3FCA" w:rsidRDefault="007F1513" w:rsidP="00051E4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14:paraId="6544E207" w14:textId="77777777" w:rsidR="007F1513" w:rsidRPr="004B3FCA" w:rsidRDefault="007F1513" w:rsidP="00051E4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6" w:type="dxa"/>
            <w:tcBorders>
              <w:top w:val="single" w:sz="6" w:space="0" w:color="auto"/>
              <w:left w:val="single" w:sz="6" w:space="0" w:color="auto"/>
              <w:bottom w:val="single" w:sz="6" w:space="0" w:color="auto"/>
              <w:right w:val="single" w:sz="6" w:space="0" w:color="auto"/>
            </w:tcBorders>
          </w:tcPr>
          <w:p w14:paraId="1EA02001" w14:textId="77777777" w:rsidR="007F1513" w:rsidRPr="004B3FCA" w:rsidRDefault="007F1513" w:rsidP="00051E4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54" w:type="dxa"/>
            <w:tcBorders>
              <w:top w:val="single" w:sz="6" w:space="0" w:color="auto"/>
              <w:left w:val="single" w:sz="6" w:space="0" w:color="auto"/>
              <w:bottom w:val="single" w:sz="6" w:space="0" w:color="auto"/>
              <w:right w:val="double" w:sz="6" w:space="0" w:color="auto"/>
            </w:tcBorders>
          </w:tcPr>
          <w:p w14:paraId="7FF88AB2" w14:textId="77777777" w:rsidR="007F1513" w:rsidRPr="004B3FCA" w:rsidRDefault="007F1513" w:rsidP="007F1513">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FA44DF" w:rsidRPr="004B3FCA" w14:paraId="29399B05" w14:textId="77777777" w:rsidTr="00DA5778">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482C0328" w14:textId="77777777" w:rsidR="00FA44DF"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14:paraId="5B81F25E" w14:textId="77777777" w:rsidR="00FA44DF" w:rsidRPr="004B3FCA" w:rsidRDefault="00FA44DF" w:rsidP="00FA44DF">
            <w:pPr>
              <w:pStyle w:val="Texto"/>
              <w:spacing w:before="30" w:after="40" w:line="240" w:lineRule="auto"/>
              <w:ind w:firstLine="0"/>
              <w:rPr>
                <w:rFonts w:ascii="Georgia" w:hAnsi="Georgia" w:cs="Georgia"/>
                <w:sz w:val="20"/>
                <w:szCs w:val="20"/>
              </w:rPr>
            </w:pPr>
            <w:r>
              <w:rPr>
                <w:rFonts w:ascii="Georgia" w:hAnsi="Georgia" w:cs="Georgia"/>
                <w:b/>
                <w:bCs/>
                <w:sz w:val="20"/>
                <w:szCs w:val="20"/>
              </w:rPr>
              <w:t>Tipo de bien asegurado</w:t>
            </w:r>
            <w:r w:rsidRPr="004B3FCA">
              <w:rPr>
                <w:rFonts w:ascii="Georgia" w:hAnsi="Georgia"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vAlign w:val="center"/>
          </w:tcPr>
          <w:p w14:paraId="233BDC03"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Caracter</w:t>
            </w:r>
          </w:p>
        </w:tc>
        <w:tc>
          <w:tcPr>
            <w:tcW w:w="1086" w:type="dxa"/>
            <w:tcBorders>
              <w:top w:val="single" w:sz="6" w:space="0" w:color="auto"/>
              <w:left w:val="single" w:sz="6" w:space="0" w:color="auto"/>
              <w:bottom w:val="single" w:sz="6" w:space="0" w:color="auto"/>
              <w:right w:val="single" w:sz="6" w:space="0" w:color="auto"/>
            </w:tcBorders>
            <w:vAlign w:val="center"/>
          </w:tcPr>
          <w:p w14:paraId="4A742D17" w14:textId="77777777" w:rsidR="00FA44DF" w:rsidRPr="004B3FCA" w:rsidRDefault="00FA44DF" w:rsidP="00FA44DF">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w:t>
            </w:r>
          </w:p>
        </w:tc>
        <w:tc>
          <w:tcPr>
            <w:tcW w:w="1254" w:type="dxa"/>
            <w:tcBorders>
              <w:top w:val="single" w:sz="6" w:space="0" w:color="auto"/>
              <w:left w:val="single" w:sz="6" w:space="0" w:color="auto"/>
              <w:bottom w:val="single" w:sz="6" w:space="0" w:color="auto"/>
              <w:right w:val="double" w:sz="6" w:space="0" w:color="auto"/>
            </w:tcBorders>
            <w:vAlign w:val="center"/>
          </w:tcPr>
          <w:p w14:paraId="65F2A890" w14:textId="77777777" w:rsidR="00FA44DF" w:rsidRPr="004B3FCA" w:rsidRDefault="00FA44DF" w:rsidP="00FA44DF">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13</w:t>
            </w:r>
          </w:p>
        </w:tc>
      </w:tr>
      <w:tr w:rsidR="00FA44DF" w:rsidRPr="004B3FCA" w14:paraId="64938E0C" w14:textId="77777777" w:rsidTr="00DA5778">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21FCC837" w14:textId="77777777" w:rsidR="00FA44DF"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14:paraId="79999EB3" w14:textId="77777777" w:rsidR="00FA44DF" w:rsidRDefault="00FA44DF" w:rsidP="00FA44DF">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Tipo de evento</w:t>
            </w:r>
          </w:p>
        </w:tc>
        <w:tc>
          <w:tcPr>
            <w:tcW w:w="1519" w:type="dxa"/>
            <w:tcBorders>
              <w:top w:val="single" w:sz="6" w:space="0" w:color="auto"/>
              <w:left w:val="single" w:sz="6" w:space="0" w:color="auto"/>
              <w:bottom w:val="single" w:sz="6" w:space="0" w:color="auto"/>
              <w:right w:val="single" w:sz="6" w:space="0" w:color="auto"/>
            </w:tcBorders>
            <w:vAlign w:val="center"/>
          </w:tcPr>
          <w:p w14:paraId="156A2620"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Caracter</w:t>
            </w:r>
          </w:p>
        </w:tc>
        <w:tc>
          <w:tcPr>
            <w:tcW w:w="1086" w:type="dxa"/>
            <w:tcBorders>
              <w:top w:val="single" w:sz="6" w:space="0" w:color="auto"/>
              <w:left w:val="single" w:sz="6" w:space="0" w:color="auto"/>
              <w:bottom w:val="single" w:sz="6" w:space="0" w:color="auto"/>
              <w:right w:val="single" w:sz="6" w:space="0" w:color="auto"/>
            </w:tcBorders>
            <w:vAlign w:val="center"/>
          </w:tcPr>
          <w:p w14:paraId="24455F16" w14:textId="77777777" w:rsidR="00FA44DF" w:rsidRPr="004B3FCA" w:rsidRDefault="00FA44DF" w:rsidP="00FA44DF">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54" w:type="dxa"/>
            <w:tcBorders>
              <w:top w:val="single" w:sz="6" w:space="0" w:color="auto"/>
              <w:left w:val="single" w:sz="6" w:space="0" w:color="auto"/>
              <w:bottom w:val="single" w:sz="6" w:space="0" w:color="auto"/>
              <w:right w:val="double" w:sz="6" w:space="0" w:color="auto"/>
            </w:tcBorders>
            <w:vAlign w:val="center"/>
          </w:tcPr>
          <w:p w14:paraId="145D9115" w14:textId="77777777" w:rsidR="00FA44DF" w:rsidRPr="004B3FCA" w:rsidRDefault="00FA44DF" w:rsidP="00FA44DF">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8.1</w:t>
            </w:r>
          </w:p>
        </w:tc>
      </w:tr>
      <w:tr w:rsidR="00FA44DF" w:rsidRPr="004B3FCA" w14:paraId="5E5C7509" w14:textId="77777777" w:rsidTr="00051E4B">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0BBD3DC7"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90" w:type="dxa"/>
            <w:tcBorders>
              <w:top w:val="single" w:sz="6" w:space="0" w:color="auto"/>
              <w:left w:val="single" w:sz="6" w:space="0" w:color="auto"/>
              <w:bottom w:val="single" w:sz="6" w:space="0" w:color="auto"/>
              <w:right w:val="single" w:sz="6" w:space="0" w:color="auto"/>
            </w:tcBorders>
            <w:vAlign w:val="center"/>
          </w:tcPr>
          <w:p w14:paraId="75F79F7B" w14:textId="77777777" w:rsidR="00FA44DF" w:rsidRPr="004B3FCA" w:rsidRDefault="00FA44DF" w:rsidP="002C0B97">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Monto pagado</w:t>
            </w:r>
          </w:p>
        </w:tc>
        <w:tc>
          <w:tcPr>
            <w:tcW w:w="1519" w:type="dxa"/>
            <w:tcBorders>
              <w:top w:val="single" w:sz="6" w:space="0" w:color="auto"/>
              <w:left w:val="single" w:sz="6" w:space="0" w:color="auto"/>
              <w:bottom w:val="single" w:sz="6" w:space="0" w:color="auto"/>
              <w:right w:val="single" w:sz="6" w:space="0" w:color="auto"/>
            </w:tcBorders>
            <w:vAlign w:val="center"/>
          </w:tcPr>
          <w:p w14:paraId="37AE279F"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2F32D501"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single" w:sz="6" w:space="0" w:color="auto"/>
              <w:right w:val="double" w:sz="6" w:space="0" w:color="auto"/>
            </w:tcBorders>
            <w:vAlign w:val="center"/>
          </w:tcPr>
          <w:p w14:paraId="4C2263D3"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r>
              <w:rPr>
                <w:rFonts w:ascii="Georgia" w:hAnsi="Georgia" w:cs="Georgia"/>
                <w:sz w:val="20"/>
                <w:szCs w:val="20"/>
                <w:lang w:val="en-US"/>
              </w:rPr>
              <w:t xml:space="preserve"> </w:t>
            </w:r>
            <w:r w:rsidRPr="00DA5778">
              <w:rPr>
                <w:rFonts w:ascii="Georgia" w:hAnsi="Georgia" w:cs="Georgia"/>
                <w:sz w:val="20"/>
                <w:szCs w:val="20"/>
                <w:vertAlign w:val="superscript"/>
                <w:lang w:val="en-US"/>
              </w:rPr>
              <w:t>1</w:t>
            </w:r>
          </w:p>
        </w:tc>
      </w:tr>
      <w:tr w:rsidR="00FA44DF" w:rsidRPr="004B3FCA" w14:paraId="65E5D6FA" w14:textId="77777777" w:rsidTr="00051E4B">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1C02BCE1"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90" w:type="dxa"/>
            <w:tcBorders>
              <w:top w:val="single" w:sz="6" w:space="0" w:color="auto"/>
              <w:left w:val="single" w:sz="6" w:space="0" w:color="auto"/>
              <w:bottom w:val="single" w:sz="6" w:space="0" w:color="auto"/>
              <w:right w:val="single" w:sz="6" w:space="0" w:color="auto"/>
            </w:tcBorders>
            <w:vAlign w:val="center"/>
          </w:tcPr>
          <w:p w14:paraId="3014B8B7" w14:textId="77777777" w:rsidR="00FA44DF" w:rsidRPr="004B3FCA" w:rsidRDefault="00FA44DF" w:rsidP="00FA44DF">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Valor asegurable pólizas siniestradas</w:t>
            </w:r>
          </w:p>
        </w:tc>
        <w:tc>
          <w:tcPr>
            <w:tcW w:w="1519" w:type="dxa"/>
            <w:tcBorders>
              <w:top w:val="single" w:sz="6" w:space="0" w:color="auto"/>
              <w:left w:val="single" w:sz="6" w:space="0" w:color="auto"/>
              <w:bottom w:val="single" w:sz="6" w:space="0" w:color="auto"/>
              <w:right w:val="single" w:sz="6" w:space="0" w:color="auto"/>
            </w:tcBorders>
            <w:vAlign w:val="center"/>
          </w:tcPr>
          <w:p w14:paraId="25FF0811"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43E547DF"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54" w:type="dxa"/>
            <w:tcBorders>
              <w:top w:val="single" w:sz="6" w:space="0" w:color="auto"/>
              <w:left w:val="single" w:sz="6" w:space="0" w:color="auto"/>
              <w:bottom w:val="single" w:sz="6" w:space="0" w:color="auto"/>
              <w:right w:val="double" w:sz="6" w:space="0" w:color="auto"/>
            </w:tcBorders>
            <w:vAlign w:val="center"/>
          </w:tcPr>
          <w:p w14:paraId="4E030BBB"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FA44DF" w:rsidRPr="004B3FCA" w14:paraId="68B97963" w14:textId="77777777" w:rsidTr="00051E4B">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3D75310D"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4290" w:type="dxa"/>
            <w:tcBorders>
              <w:top w:val="single" w:sz="6" w:space="0" w:color="auto"/>
              <w:left w:val="single" w:sz="6" w:space="0" w:color="auto"/>
              <w:bottom w:val="single" w:sz="6" w:space="0" w:color="auto"/>
              <w:right w:val="single" w:sz="6" w:space="0" w:color="auto"/>
            </w:tcBorders>
            <w:vAlign w:val="center"/>
          </w:tcPr>
          <w:p w14:paraId="53E79FB4" w14:textId="77777777" w:rsidR="00FA44DF" w:rsidRPr="004B3FCA" w:rsidRDefault="00FA44DF" w:rsidP="00FA44DF">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Valor asegurable pólizas del año</w:t>
            </w:r>
          </w:p>
        </w:tc>
        <w:tc>
          <w:tcPr>
            <w:tcW w:w="1519" w:type="dxa"/>
            <w:tcBorders>
              <w:top w:val="single" w:sz="6" w:space="0" w:color="auto"/>
              <w:left w:val="single" w:sz="6" w:space="0" w:color="auto"/>
              <w:bottom w:val="single" w:sz="6" w:space="0" w:color="auto"/>
              <w:right w:val="single" w:sz="6" w:space="0" w:color="auto"/>
            </w:tcBorders>
            <w:vAlign w:val="center"/>
          </w:tcPr>
          <w:p w14:paraId="77E6B060"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680959F8"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54" w:type="dxa"/>
            <w:tcBorders>
              <w:top w:val="single" w:sz="6" w:space="0" w:color="auto"/>
              <w:left w:val="single" w:sz="6" w:space="0" w:color="auto"/>
              <w:bottom w:val="single" w:sz="6" w:space="0" w:color="auto"/>
              <w:right w:val="double" w:sz="6" w:space="0" w:color="auto"/>
            </w:tcBorders>
          </w:tcPr>
          <w:p w14:paraId="49CD6C1D" w14:textId="77777777" w:rsidR="00FA44DF" w:rsidRDefault="00FA44DF" w:rsidP="00FA44DF">
            <w:pPr>
              <w:jc w:val="center"/>
            </w:pPr>
            <w:r w:rsidRPr="00735A22">
              <w:t>S/C</w:t>
            </w:r>
          </w:p>
        </w:tc>
      </w:tr>
      <w:tr w:rsidR="00FA44DF" w:rsidRPr="004B3FCA" w14:paraId="17D99EA0" w14:textId="77777777" w:rsidTr="00051E4B">
        <w:trPr>
          <w:trHeight w:val="144"/>
        </w:trPr>
        <w:tc>
          <w:tcPr>
            <w:tcW w:w="599" w:type="dxa"/>
            <w:tcBorders>
              <w:top w:val="single" w:sz="6" w:space="0" w:color="auto"/>
              <w:left w:val="double" w:sz="6" w:space="0" w:color="auto"/>
              <w:bottom w:val="double" w:sz="6" w:space="0" w:color="auto"/>
              <w:right w:val="single" w:sz="6" w:space="0" w:color="auto"/>
            </w:tcBorders>
            <w:vAlign w:val="center"/>
          </w:tcPr>
          <w:p w14:paraId="2E72B78A"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6</w:t>
            </w:r>
          </w:p>
        </w:tc>
        <w:tc>
          <w:tcPr>
            <w:tcW w:w="4290" w:type="dxa"/>
            <w:tcBorders>
              <w:top w:val="single" w:sz="6" w:space="0" w:color="auto"/>
              <w:left w:val="single" w:sz="6" w:space="0" w:color="auto"/>
              <w:bottom w:val="double" w:sz="6" w:space="0" w:color="auto"/>
              <w:right w:val="single" w:sz="6" w:space="0" w:color="auto"/>
            </w:tcBorders>
            <w:vAlign w:val="center"/>
          </w:tcPr>
          <w:p w14:paraId="01F7E42E" w14:textId="77777777" w:rsidR="00FA44DF" w:rsidRPr="00100E2A" w:rsidRDefault="00FA44DF" w:rsidP="00FA44DF">
            <w:pPr>
              <w:pStyle w:val="Texto"/>
              <w:spacing w:before="30" w:after="40" w:line="240" w:lineRule="auto"/>
              <w:ind w:firstLine="0"/>
              <w:rPr>
                <w:rFonts w:ascii="Georgia" w:hAnsi="Georgia" w:cs="Georgia"/>
                <w:b/>
                <w:sz w:val="20"/>
                <w:szCs w:val="20"/>
              </w:rPr>
            </w:pPr>
            <w:r>
              <w:rPr>
                <w:rFonts w:ascii="Georgia" w:hAnsi="Georgia" w:cs="Georgia"/>
                <w:b/>
                <w:sz w:val="20"/>
                <w:szCs w:val="20"/>
              </w:rPr>
              <w:t>Participación asegurado</w:t>
            </w:r>
          </w:p>
        </w:tc>
        <w:tc>
          <w:tcPr>
            <w:tcW w:w="1519" w:type="dxa"/>
            <w:tcBorders>
              <w:top w:val="single" w:sz="6" w:space="0" w:color="auto"/>
              <w:left w:val="single" w:sz="6" w:space="0" w:color="auto"/>
              <w:bottom w:val="double" w:sz="6" w:space="0" w:color="auto"/>
              <w:right w:val="single" w:sz="6" w:space="0" w:color="auto"/>
            </w:tcBorders>
            <w:vAlign w:val="center"/>
          </w:tcPr>
          <w:p w14:paraId="1DF97149"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sidRPr="00F334F5">
              <w:rPr>
                <w:rFonts w:ascii="Georgia" w:hAnsi="Georgia" w:cs="Georgia"/>
                <w:sz w:val="20"/>
                <w:szCs w:val="20"/>
              </w:rPr>
              <w:t>Numérico</w:t>
            </w:r>
          </w:p>
        </w:tc>
        <w:tc>
          <w:tcPr>
            <w:tcW w:w="1086" w:type="dxa"/>
            <w:tcBorders>
              <w:top w:val="single" w:sz="6" w:space="0" w:color="auto"/>
              <w:left w:val="single" w:sz="6" w:space="0" w:color="auto"/>
              <w:bottom w:val="double" w:sz="6" w:space="0" w:color="auto"/>
              <w:right w:val="single" w:sz="6" w:space="0" w:color="auto"/>
            </w:tcBorders>
            <w:vAlign w:val="center"/>
          </w:tcPr>
          <w:p w14:paraId="057BB652"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double" w:sz="6" w:space="0" w:color="auto"/>
              <w:right w:val="double" w:sz="6" w:space="0" w:color="auto"/>
            </w:tcBorders>
          </w:tcPr>
          <w:p w14:paraId="760E2620" w14:textId="77777777" w:rsidR="00FA44DF" w:rsidRDefault="00FA44DF" w:rsidP="00FA44DF">
            <w:pPr>
              <w:jc w:val="center"/>
            </w:pPr>
            <w:r w:rsidRPr="00735A22">
              <w:t>S/C</w:t>
            </w:r>
          </w:p>
        </w:tc>
      </w:tr>
    </w:tbl>
    <w:p w14:paraId="12A7237D" w14:textId="77777777" w:rsidR="00B9440E" w:rsidRDefault="00B9440E" w:rsidP="007A577A">
      <w:pPr>
        <w:pStyle w:val="Texto"/>
        <w:spacing w:line="240" w:lineRule="auto"/>
        <w:ind w:left="709" w:hanging="421"/>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7F1513" w:rsidRPr="004B3FCA" w14:paraId="48B1539C" w14:textId="77777777" w:rsidTr="00051E4B">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31093134" w14:textId="77777777"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Pr>
                <w:rFonts w:ascii="Georgia" w:hAnsi="Georgia" w:cs="Georgia"/>
                <w:b/>
                <w:bCs/>
                <w:sz w:val="20"/>
                <w:szCs w:val="20"/>
              </w:rPr>
              <w:t>Reporte por Evento de Huracán y Otros Riesgos Hidrometeorológicos</w:t>
            </w:r>
            <w:r w:rsidRPr="004B3FCA">
              <w:rPr>
                <w:rFonts w:ascii="Georgia" w:hAnsi="Georgia" w:cs="Georgia"/>
                <w:b/>
                <w:bCs/>
                <w:sz w:val="20"/>
                <w:szCs w:val="20"/>
              </w:rPr>
              <w:t>”</w:t>
            </w:r>
          </w:p>
        </w:tc>
      </w:tr>
      <w:tr w:rsidR="007F1513" w:rsidRPr="004B3FCA" w14:paraId="4520556A"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tcPr>
          <w:p w14:paraId="55E15898" w14:textId="77777777"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14:paraId="41109FA7" w14:textId="77777777"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14:paraId="35C99ABE" w14:textId="77777777"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14:paraId="12423308" w14:textId="77777777"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14:paraId="10AC82BD" w14:textId="77777777"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7F1513" w:rsidRPr="004B3FCA" w14:paraId="6149E787"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0479ABA9" w14:textId="77777777" w:rsidR="007F1513" w:rsidRDefault="007F1513"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14:paraId="4ABB384D" w14:textId="77777777" w:rsidR="007F1513" w:rsidRDefault="007F1513" w:rsidP="00051E4B">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Tipo de evento</w:t>
            </w:r>
          </w:p>
        </w:tc>
        <w:tc>
          <w:tcPr>
            <w:tcW w:w="1530" w:type="dxa"/>
            <w:tcBorders>
              <w:top w:val="single" w:sz="6" w:space="0" w:color="auto"/>
              <w:left w:val="single" w:sz="6" w:space="0" w:color="auto"/>
              <w:bottom w:val="single" w:sz="6" w:space="0" w:color="auto"/>
              <w:right w:val="single" w:sz="6" w:space="0" w:color="auto"/>
            </w:tcBorders>
            <w:vAlign w:val="center"/>
          </w:tcPr>
          <w:p w14:paraId="0B6BCDDF" w14:textId="77777777" w:rsidR="007F1513" w:rsidRPr="004B3FCA" w:rsidRDefault="007F1513"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Caracter</w:t>
            </w:r>
          </w:p>
        </w:tc>
        <w:tc>
          <w:tcPr>
            <w:tcW w:w="1080" w:type="dxa"/>
            <w:tcBorders>
              <w:top w:val="single" w:sz="6" w:space="0" w:color="auto"/>
              <w:left w:val="single" w:sz="6" w:space="0" w:color="auto"/>
              <w:bottom w:val="single" w:sz="6" w:space="0" w:color="auto"/>
              <w:right w:val="single" w:sz="6" w:space="0" w:color="auto"/>
            </w:tcBorders>
            <w:vAlign w:val="center"/>
          </w:tcPr>
          <w:p w14:paraId="41C5AD11" w14:textId="77777777" w:rsidR="007F1513" w:rsidRPr="004B3FCA" w:rsidRDefault="007F1513"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60" w:type="dxa"/>
            <w:tcBorders>
              <w:top w:val="single" w:sz="6" w:space="0" w:color="auto"/>
              <w:left w:val="single" w:sz="6" w:space="0" w:color="auto"/>
              <w:bottom w:val="single" w:sz="6" w:space="0" w:color="auto"/>
              <w:right w:val="double" w:sz="6" w:space="0" w:color="auto"/>
            </w:tcBorders>
            <w:vAlign w:val="center"/>
          </w:tcPr>
          <w:p w14:paraId="578D42D6" w14:textId="77777777" w:rsidR="007F1513" w:rsidRPr="004B3FCA" w:rsidRDefault="007F1513" w:rsidP="00851CA5">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8</w:t>
            </w:r>
            <w:r w:rsidR="0041054C">
              <w:rPr>
                <w:rFonts w:ascii="Georgia" w:hAnsi="Georgia" w:cs="Georgia"/>
                <w:sz w:val="20"/>
                <w:szCs w:val="20"/>
                <w:lang w:val="en-US"/>
              </w:rPr>
              <w:t>.</w:t>
            </w:r>
            <w:r w:rsidR="00851CA5">
              <w:rPr>
                <w:rFonts w:ascii="Georgia" w:hAnsi="Georgia" w:cs="Georgia"/>
                <w:sz w:val="20"/>
                <w:szCs w:val="20"/>
                <w:lang w:val="en-US"/>
              </w:rPr>
              <w:t>1</w:t>
            </w:r>
          </w:p>
        </w:tc>
      </w:tr>
      <w:tr w:rsidR="007F1513" w:rsidRPr="004B3FCA" w14:paraId="3C645804"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6B441370"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14:paraId="2DAA9105" w14:textId="77777777" w:rsidR="007F1513" w:rsidRPr="004B3FCA"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14:paraId="038A44DC"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Caracter</w:t>
            </w:r>
          </w:p>
        </w:tc>
        <w:tc>
          <w:tcPr>
            <w:tcW w:w="1080" w:type="dxa"/>
            <w:tcBorders>
              <w:top w:val="single" w:sz="6" w:space="0" w:color="auto"/>
              <w:left w:val="single" w:sz="6" w:space="0" w:color="auto"/>
              <w:bottom w:val="single" w:sz="6" w:space="0" w:color="auto"/>
              <w:right w:val="single" w:sz="6" w:space="0" w:color="auto"/>
            </w:tcBorders>
            <w:vAlign w:val="center"/>
          </w:tcPr>
          <w:p w14:paraId="6A806FCE"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1260" w:type="dxa"/>
            <w:tcBorders>
              <w:top w:val="single" w:sz="6" w:space="0" w:color="auto"/>
              <w:left w:val="single" w:sz="6" w:space="0" w:color="auto"/>
              <w:bottom w:val="single" w:sz="6" w:space="0" w:color="auto"/>
              <w:right w:val="double" w:sz="6" w:space="0" w:color="auto"/>
            </w:tcBorders>
            <w:vAlign w:val="center"/>
          </w:tcPr>
          <w:p w14:paraId="5C4E2167"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221</w:t>
            </w:r>
            <w:r w:rsidR="00B71C18">
              <w:rPr>
                <w:rFonts w:ascii="Georgia" w:hAnsi="Georgia" w:cs="Georgia"/>
                <w:sz w:val="20"/>
                <w:szCs w:val="20"/>
                <w:lang w:val="en-US"/>
              </w:rPr>
              <w:t xml:space="preserve"> </w:t>
            </w:r>
            <w:r w:rsidR="00B71C18">
              <w:rPr>
                <w:rFonts w:ascii="Georgia" w:hAnsi="Georgia" w:cs="Georgia"/>
                <w:sz w:val="20"/>
                <w:szCs w:val="20"/>
                <w:vertAlign w:val="superscript"/>
                <w:lang w:val="en-US"/>
              </w:rPr>
              <w:t>2</w:t>
            </w:r>
          </w:p>
        </w:tc>
      </w:tr>
      <w:tr w:rsidR="007F1513" w:rsidRPr="004B3FCA" w14:paraId="1BCC09B5"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709164FF" w14:textId="77777777" w:rsidR="007F1513"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14:paraId="14DC78C9" w14:textId="77777777" w:rsidR="007F1513"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Nombre huracán</w:t>
            </w:r>
          </w:p>
        </w:tc>
        <w:tc>
          <w:tcPr>
            <w:tcW w:w="1530" w:type="dxa"/>
            <w:tcBorders>
              <w:top w:val="single" w:sz="6" w:space="0" w:color="auto"/>
              <w:left w:val="single" w:sz="6" w:space="0" w:color="auto"/>
              <w:bottom w:val="single" w:sz="6" w:space="0" w:color="auto"/>
              <w:right w:val="single" w:sz="6" w:space="0" w:color="auto"/>
            </w:tcBorders>
            <w:vAlign w:val="center"/>
          </w:tcPr>
          <w:p w14:paraId="69126B18"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Caracter</w:t>
            </w:r>
          </w:p>
        </w:tc>
        <w:tc>
          <w:tcPr>
            <w:tcW w:w="1080" w:type="dxa"/>
            <w:tcBorders>
              <w:top w:val="single" w:sz="6" w:space="0" w:color="auto"/>
              <w:left w:val="single" w:sz="6" w:space="0" w:color="auto"/>
              <w:bottom w:val="single" w:sz="6" w:space="0" w:color="auto"/>
              <w:right w:val="single" w:sz="6" w:space="0" w:color="auto"/>
            </w:tcBorders>
            <w:vAlign w:val="center"/>
          </w:tcPr>
          <w:p w14:paraId="02A35AC7" w14:textId="77777777" w:rsidR="007F1513" w:rsidRPr="004B3FCA" w:rsidRDefault="005F6F52"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10</w:t>
            </w:r>
          </w:p>
        </w:tc>
        <w:tc>
          <w:tcPr>
            <w:tcW w:w="1260" w:type="dxa"/>
            <w:tcBorders>
              <w:top w:val="single" w:sz="6" w:space="0" w:color="auto"/>
              <w:left w:val="single" w:sz="6" w:space="0" w:color="auto"/>
              <w:bottom w:val="single" w:sz="6" w:space="0" w:color="auto"/>
              <w:right w:val="double" w:sz="6" w:space="0" w:color="auto"/>
            </w:tcBorders>
            <w:vAlign w:val="center"/>
          </w:tcPr>
          <w:p w14:paraId="4FDE3CB7" w14:textId="77777777" w:rsidR="007F1513" w:rsidRPr="004B3FCA" w:rsidRDefault="007F1513" w:rsidP="007F1513">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220</w:t>
            </w:r>
          </w:p>
        </w:tc>
      </w:tr>
      <w:tr w:rsidR="007F1513" w:rsidRPr="004B3FCA" w14:paraId="19D9ACF9"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7D9D2B55" w14:textId="77777777" w:rsidR="007F1513"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single" w:sz="6" w:space="0" w:color="auto"/>
              <w:right w:val="single" w:sz="6" w:space="0" w:color="auto"/>
            </w:tcBorders>
            <w:vAlign w:val="center"/>
          </w:tcPr>
          <w:p w14:paraId="11946021" w14:textId="77777777" w:rsidR="007F1513" w:rsidRPr="004B3FCA"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Fecha de ocurrencia</w:t>
            </w:r>
          </w:p>
        </w:tc>
        <w:tc>
          <w:tcPr>
            <w:tcW w:w="1530" w:type="dxa"/>
            <w:tcBorders>
              <w:top w:val="single" w:sz="6" w:space="0" w:color="auto"/>
              <w:left w:val="single" w:sz="6" w:space="0" w:color="auto"/>
              <w:bottom w:val="single" w:sz="6" w:space="0" w:color="auto"/>
              <w:right w:val="single" w:sz="6" w:space="0" w:color="auto"/>
            </w:tcBorders>
            <w:vAlign w:val="center"/>
          </w:tcPr>
          <w:p w14:paraId="04389C65"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Fecha</w:t>
            </w:r>
          </w:p>
        </w:tc>
        <w:tc>
          <w:tcPr>
            <w:tcW w:w="1080" w:type="dxa"/>
            <w:tcBorders>
              <w:top w:val="single" w:sz="6" w:space="0" w:color="auto"/>
              <w:left w:val="single" w:sz="6" w:space="0" w:color="auto"/>
              <w:bottom w:val="single" w:sz="6" w:space="0" w:color="auto"/>
              <w:right w:val="single" w:sz="6" w:space="0" w:color="auto"/>
            </w:tcBorders>
            <w:vAlign w:val="center"/>
          </w:tcPr>
          <w:p w14:paraId="0AD49055"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8</w:t>
            </w:r>
          </w:p>
        </w:tc>
        <w:tc>
          <w:tcPr>
            <w:tcW w:w="1260" w:type="dxa"/>
            <w:tcBorders>
              <w:top w:val="single" w:sz="6" w:space="0" w:color="auto"/>
              <w:left w:val="single" w:sz="6" w:space="0" w:color="auto"/>
              <w:bottom w:val="single" w:sz="6" w:space="0" w:color="auto"/>
              <w:right w:val="double" w:sz="6" w:space="0" w:color="auto"/>
            </w:tcBorders>
            <w:vAlign w:val="center"/>
          </w:tcPr>
          <w:p w14:paraId="17B1C4DA" w14:textId="77777777" w:rsidR="007F1513" w:rsidRPr="004B3FCA" w:rsidRDefault="007F1513" w:rsidP="00657401">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r w:rsidR="00B71C18">
              <w:rPr>
                <w:rFonts w:ascii="Georgia" w:hAnsi="Georgia" w:cs="Georgia"/>
                <w:sz w:val="20"/>
                <w:szCs w:val="20"/>
                <w:lang w:val="en-US"/>
              </w:rPr>
              <w:t xml:space="preserve"> </w:t>
            </w:r>
            <w:r w:rsidR="00B71C18" w:rsidRPr="00DA5778">
              <w:rPr>
                <w:rFonts w:ascii="Georgia" w:hAnsi="Georgia" w:cs="Georgia"/>
                <w:sz w:val="20"/>
                <w:szCs w:val="20"/>
                <w:vertAlign w:val="superscript"/>
                <w:lang w:val="en-US"/>
              </w:rPr>
              <w:t>1</w:t>
            </w:r>
          </w:p>
        </w:tc>
      </w:tr>
      <w:tr w:rsidR="007F1513" w:rsidRPr="004B3FCA" w14:paraId="7E0D9141"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4ECD94C3" w14:textId="77777777" w:rsidR="007F1513" w:rsidRPr="004B3FCA" w:rsidRDefault="00D24444"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4230" w:type="dxa"/>
            <w:tcBorders>
              <w:top w:val="single" w:sz="6" w:space="0" w:color="auto"/>
              <w:left w:val="single" w:sz="6" w:space="0" w:color="auto"/>
              <w:bottom w:val="single" w:sz="6" w:space="0" w:color="auto"/>
              <w:right w:val="single" w:sz="6" w:space="0" w:color="auto"/>
            </w:tcBorders>
            <w:vAlign w:val="center"/>
          </w:tcPr>
          <w:p w14:paraId="3FD0E18B" w14:textId="77777777" w:rsidR="007F1513" w:rsidRPr="004B3FCA" w:rsidRDefault="007F1513" w:rsidP="00051E4B">
            <w:pPr>
              <w:pStyle w:val="Texto"/>
              <w:spacing w:before="30" w:after="40" w:line="240" w:lineRule="auto"/>
              <w:ind w:firstLine="0"/>
              <w:rPr>
                <w:rFonts w:ascii="Georgia" w:hAnsi="Georgia" w:cs="Georgia"/>
                <w:sz w:val="20"/>
                <w:szCs w:val="20"/>
              </w:rPr>
            </w:pPr>
            <w:r>
              <w:rPr>
                <w:rFonts w:ascii="Georgia" w:hAnsi="Georgia" w:cs="Georgia"/>
                <w:b/>
                <w:bCs/>
                <w:sz w:val="20"/>
                <w:szCs w:val="20"/>
              </w:rPr>
              <w:t>Tipo de bien asegurado</w:t>
            </w:r>
            <w:r w:rsidRPr="004B3FCA">
              <w:rPr>
                <w:rFonts w:ascii="Georgia" w:hAnsi="Georgia" w:cs="Georgia"/>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14:paraId="4B697021" w14:textId="77777777" w:rsidR="007F1513" w:rsidRPr="004B3FCA" w:rsidRDefault="007F1513"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Caracter</w:t>
            </w:r>
          </w:p>
        </w:tc>
        <w:tc>
          <w:tcPr>
            <w:tcW w:w="1080" w:type="dxa"/>
            <w:tcBorders>
              <w:top w:val="single" w:sz="6" w:space="0" w:color="auto"/>
              <w:left w:val="single" w:sz="6" w:space="0" w:color="auto"/>
              <w:bottom w:val="single" w:sz="6" w:space="0" w:color="auto"/>
              <w:right w:val="single" w:sz="6" w:space="0" w:color="auto"/>
            </w:tcBorders>
            <w:vAlign w:val="center"/>
          </w:tcPr>
          <w:p w14:paraId="26FF8BA4" w14:textId="77777777" w:rsidR="007F1513" w:rsidRPr="004B3FCA" w:rsidRDefault="007F1513"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w:t>
            </w:r>
          </w:p>
        </w:tc>
        <w:tc>
          <w:tcPr>
            <w:tcW w:w="1260" w:type="dxa"/>
            <w:tcBorders>
              <w:top w:val="single" w:sz="6" w:space="0" w:color="auto"/>
              <w:left w:val="single" w:sz="6" w:space="0" w:color="auto"/>
              <w:bottom w:val="single" w:sz="6" w:space="0" w:color="auto"/>
              <w:right w:val="double" w:sz="6" w:space="0" w:color="auto"/>
            </w:tcBorders>
            <w:vAlign w:val="center"/>
          </w:tcPr>
          <w:p w14:paraId="349CCA67" w14:textId="77777777" w:rsidR="007F1513" w:rsidRPr="004B3FCA" w:rsidRDefault="007F1513" w:rsidP="00B71C18">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13</w:t>
            </w:r>
          </w:p>
        </w:tc>
      </w:tr>
      <w:tr w:rsidR="007F1513" w:rsidRPr="004B3FCA" w14:paraId="35A5973F"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698A6186" w14:textId="77777777" w:rsidR="007F1513" w:rsidRPr="004B3FCA" w:rsidRDefault="00D24444"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6</w:t>
            </w:r>
          </w:p>
        </w:tc>
        <w:tc>
          <w:tcPr>
            <w:tcW w:w="4230" w:type="dxa"/>
            <w:tcBorders>
              <w:top w:val="single" w:sz="6" w:space="0" w:color="auto"/>
              <w:left w:val="single" w:sz="6" w:space="0" w:color="auto"/>
              <w:bottom w:val="single" w:sz="6" w:space="0" w:color="auto"/>
              <w:right w:val="single" w:sz="6" w:space="0" w:color="auto"/>
            </w:tcBorders>
            <w:vAlign w:val="center"/>
          </w:tcPr>
          <w:p w14:paraId="7CCC35B5" w14:textId="77777777" w:rsidR="007F1513" w:rsidRPr="004B3FCA" w:rsidRDefault="007F1513" w:rsidP="002C0B97">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Monto pagado</w:t>
            </w:r>
          </w:p>
        </w:tc>
        <w:tc>
          <w:tcPr>
            <w:tcW w:w="1530" w:type="dxa"/>
            <w:tcBorders>
              <w:top w:val="single" w:sz="6" w:space="0" w:color="auto"/>
              <w:left w:val="single" w:sz="6" w:space="0" w:color="auto"/>
              <w:bottom w:val="single" w:sz="6" w:space="0" w:color="auto"/>
              <w:right w:val="single" w:sz="6" w:space="0" w:color="auto"/>
            </w:tcBorders>
            <w:vAlign w:val="center"/>
          </w:tcPr>
          <w:p w14:paraId="41354D66" w14:textId="77777777" w:rsidR="007F1513" w:rsidRPr="004B3FCA" w:rsidRDefault="007F1513"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34E72A95" w14:textId="77777777" w:rsidR="007F1513" w:rsidRPr="004B3FCA" w:rsidRDefault="007F1513"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14:paraId="23595884" w14:textId="77777777" w:rsidR="007F1513" w:rsidRPr="004B3FCA" w:rsidRDefault="007F1513"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7F1513" w:rsidRPr="004B3FCA" w14:paraId="47A977D1"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2CA816D1" w14:textId="77777777" w:rsidR="007F1513"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4230" w:type="dxa"/>
            <w:tcBorders>
              <w:top w:val="single" w:sz="6" w:space="0" w:color="auto"/>
              <w:left w:val="single" w:sz="6" w:space="0" w:color="auto"/>
              <w:bottom w:val="single" w:sz="6" w:space="0" w:color="auto"/>
              <w:right w:val="single" w:sz="6" w:space="0" w:color="auto"/>
            </w:tcBorders>
            <w:vAlign w:val="center"/>
          </w:tcPr>
          <w:p w14:paraId="47801BFA" w14:textId="77777777" w:rsidR="007F1513" w:rsidRPr="004B3FCA"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Monto recuperado</w:t>
            </w:r>
          </w:p>
        </w:tc>
        <w:tc>
          <w:tcPr>
            <w:tcW w:w="1530" w:type="dxa"/>
            <w:tcBorders>
              <w:top w:val="single" w:sz="6" w:space="0" w:color="auto"/>
              <w:left w:val="single" w:sz="6" w:space="0" w:color="auto"/>
              <w:bottom w:val="single" w:sz="6" w:space="0" w:color="auto"/>
              <w:right w:val="single" w:sz="6" w:space="0" w:color="auto"/>
            </w:tcBorders>
            <w:vAlign w:val="center"/>
          </w:tcPr>
          <w:p w14:paraId="18BE2DAC"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52EAEFE2"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14:paraId="1A01871F"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7F1513" w:rsidRPr="004B3FCA" w14:paraId="13517F1A"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4B6678AC" w14:textId="77777777" w:rsidR="007F1513"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8</w:t>
            </w:r>
          </w:p>
        </w:tc>
        <w:tc>
          <w:tcPr>
            <w:tcW w:w="4230" w:type="dxa"/>
            <w:tcBorders>
              <w:top w:val="single" w:sz="6" w:space="0" w:color="auto"/>
              <w:left w:val="single" w:sz="6" w:space="0" w:color="auto"/>
              <w:bottom w:val="single" w:sz="6" w:space="0" w:color="auto"/>
              <w:right w:val="single" w:sz="6" w:space="0" w:color="auto"/>
            </w:tcBorders>
            <w:vAlign w:val="center"/>
          </w:tcPr>
          <w:p w14:paraId="35303FF8" w14:textId="77777777" w:rsidR="007F1513" w:rsidRPr="004B3FCA" w:rsidRDefault="007F1513" w:rsidP="00051E4B">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Valor asegurable pólizas siniestradas</w:t>
            </w:r>
          </w:p>
        </w:tc>
        <w:tc>
          <w:tcPr>
            <w:tcW w:w="1530" w:type="dxa"/>
            <w:tcBorders>
              <w:top w:val="single" w:sz="6" w:space="0" w:color="auto"/>
              <w:left w:val="single" w:sz="6" w:space="0" w:color="auto"/>
              <w:bottom w:val="single" w:sz="6" w:space="0" w:color="auto"/>
              <w:right w:val="single" w:sz="6" w:space="0" w:color="auto"/>
            </w:tcBorders>
            <w:vAlign w:val="center"/>
          </w:tcPr>
          <w:p w14:paraId="1712CCA3" w14:textId="77777777" w:rsidR="007F1513" w:rsidRPr="004B3FCA" w:rsidRDefault="007F1513"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47413DE4" w14:textId="77777777" w:rsidR="007F1513" w:rsidRPr="004B3FCA" w:rsidRDefault="007F1513"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14:paraId="2CF021E8" w14:textId="77777777" w:rsidR="007F1513" w:rsidRPr="004B3FCA" w:rsidRDefault="007F1513"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7F1513" w:rsidRPr="004B3FCA" w14:paraId="342E5829" w14:textId="77777777" w:rsidTr="00051E4B">
        <w:trPr>
          <w:trHeight w:val="144"/>
        </w:trPr>
        <w:tc>
          <w:tcPr>
            <w:tcW w:w="648" w:type="dxa"/>
            <w:tcBorders>
              <w:top w:val="single" w:sz="6" w:space="0" w:color="auto"/>
              <w:left w:val="double" w:sz="6" w:space="0" w:color="auto"/>
              <w:bottom w:val="double" w:sz="6" w:space="0" w:color="auto"/>
              <w:right w:val="single" w:sz="6" w:space="0" w:color="auto"/>
            </w:tcBorders>
            <w:vAlign w:val="center"/>
          </w:tcPr>
          <w:p w14:paraId="3885B64D" w14:textId="77777777" w:rsidR="007F1513"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9</w:t>
            </w:r>
          </w:p>
        </w:tc>
        <w:tc>
          <w:tcPr>
            <w:tcW w:w="4230" w:type="dxa"/>
            <w:tcBorders>
              <w:top w:val="single" w:sz="6" w:space="0" w:color="auto"/>
              <w:left w:val="single" w:sz="6" w:space="0" w:color="auto"/>
              <w:bottom w:val="double" w:sz="6" w:space="0" w:color="auto"/>
              <w:right w:val="single" w:sz="6" w:space="0" w:color="auto"/>
            </w:tcBorders>
            <w:vAlign w:val="center"/>
          </w:tcPr>
          <w:p w14:paraId="7CAF881A" w14:textId="77777777" w:rsidR="007F1513" w:rsidRPr="003824A0" w:rsidRDefault="007F1513" w:rsidP="00051E4B">
            <w:pPr>
              <w:pStyle w:val="Texto"/>
              <w:spacing w:before="30" w:after="40" w:line="240" w:lineRule="auto"/>
              <w:ind w:firstLine="0"/>
              <w:rPr>
                <w:rFonts w:ascii="Georgia" w:hAnsi="Georgia" w:cs="Georgia"/>
                <w:b/>
                <w:sz w:val="20"/>
                <w:szCs w:val="20"/>
              </w:rPr>
            </w:pPr>
            <w:r>
              <w:rPr>
                <w:rFonts w:ascii="Georgia" w:hAnsi="Georgia" w:cs="Georgia"/>
                <w:b/>
                <w:sz w:val="20"/>
                <w:szCs w:val="20"/>
              </w:rPr>
              <w:t>Participación asegurado</w:t>
            </w:r>
          </w:p>
        </w:tc>
        <w:tc>
          <w:tcPr>
            <w:tcW w:w="1530" w:type="dxa"/>
            <w:tcBorders>
              <w:top w:val="single" w:sz="6" w:space="0" w:color="auto"/>
              <w:left w:val="single" w:sz="6" w:space="0" w:color="auto"/>
              <w:bottom w:val="double" w:sz="6" w:space="0" w:color="auto"/>
              <w:right w:val="single" w:sz="6" w:space="0" w:color="auto"/>
            </w:tcBorders>
            <w:vAlign w:val="center"/>
          </w:tcPr>
          <w:p w14:paraId="75054F5E" w14:textId="77777777" w:rsidR="007F1513" w:rsidRPr="003824A0" w:rsidRDefault="007F1513"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Numérico</w:t>
            </w:r>
          </w:p>
        </w:tc>
        <w:tc>
          <w:tcPr>
            <w:tcW w:w="1080" w:type="dxa"/>
            <w:tcBorders>
              <w:top w:val="single" w:sz="6" w:space="0" w:color="auto"/>
              <w:left w:val="single" w:sz="6" w:space="0" w:color="auto"/>
              <w:bottom w:val="double" w:sz="6" w:space="0" w:color="auto"/>
              <w:right w:val="single" w:sz="6" w:space="0" w:color="auto"/>
            </w:tcBorders>
            <w:vAlign w:val="center"/>
          </w:tcPr>
          <w:p w14:paraId="67C2C826" w14:textId="77777777" w:rsidR="007F1513" w:rsidRPr="003824A0" w:rsidRDefault="007F1513" w:rsidP="00051E4B">
            <w:pPr>
              <w:pStyle w:val="Texto"/>
              <w:spacing w:before="30" w:after="40" w:line="260" w:lineRule="exact"/>
              <w:ind w:firstLine="0"/>
              <w:jc w:val="center"/>
              <w:rPr>
                <w:rFonts w:ascii="Georgia" w:hAnsi="Georgia" w:cs="Georgia"/>
                <w:sz w:val="20"/>
                <w:szCs w:val="20"/>
              </w:rPr>
            </w:pPr>
            <w:r>
              <w:rPr>
                <w:rFonts w:ascii="Georgia" w:hAnsi="Georgia" w:cs="Georgia"/>
                <w:sz w:val="20"/>
                <w:szCs w:val="20"/>
              </w:rPr>
              <w:t>12</w:t>
            </w:r>
          </w:p>
        </w:tc>
        <w:tc>
          <w:tcPr>
            <w:tcW w:w="1260" w:type="dxa"/>
            <w:tcBorders>
              <w:top w:val="single" w:sz="6" w:space="0" w:color="auto"/>
              <w:left w:val="single" w:sz="6" w:space="0" w:color="auto"/>
              <w:bottom w:val="double" w:sz="6" w:space="0" w:color="auto"/>
              <w:right w:val="double" w:sz="6" w:space="0" w:color="auto"/>
            </w:tcBorders>
            <w:vAlign w:val="center"/>
          </w:tcPr>
          <w:p w14:paraId="36855583" w14:textId="77777777" w:rsidR="007F1513" w:rsidRPr="003824A0" w:rsidRDefault="007F1513"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S/C</w:t>
            </w:r>
          </w:p>
        </w:tc>
      </w:tr>
    </w:tbl>
    <w:p w14:paraId="70F8E100" w14:textId="77777777" w:rsidR="007F1513" w:rsidRDefault="007F1513" w:rsidP="007F1513">
      <w:pPr>
        <w:pStyle w:val="Texto"/>
        <w:spacing w:after="0" w:line="240" w:lineRule="auto"/>
        <w:rPr>
          <w:rFonts w:ascii="Georgia" w:hAnsi="Georgia" w:cs="Georgia"/>
          <w:sz w:val="20"/>
          <w:szCs w:val="20"/>
        </w:rPr>
      </w:pPr>
    </w:p>
    <w:p w14:paraId="16DCC17A" w14:textId="77777777" w:rsidR="00B9440E" w:rsidRDefault="00B9440E" w:rsidP="007F1513">
      <w:pPr>
        <w:pStyle w:val="Texto"/>
        <w:spacing w:after="0"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7F1513" w:rsidRPr="004B3FCA" w14:paraId="7C4E1277" w14:textId="77777777" w:rsidTr="00051E4B">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2DF71E31" w14:textId="77777777"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D24444">
              <w:rPr>
                <w:rFonts w:ascii="Georgia" w:hAnsi="Georgia" w:cs="Georgia"/>
                <w:b/>
                <w:bCs/>
                <w:sz w:val="20"/>
                <w:szCs w:val="20"/>
              </w:rPr>
              <w:t>Reporte de Huracán y Otros Riesgos Hidrometeorológicos por Evento y Estado</w:t>
            </w:r>
            <w:r w:rsidRPr="004B3FCA">
              <w:rPr>
                <w:rFonts w:ascii="Georgia" w:hAnsi="Georgia" w:cs="Georgia"/>
                <w:b/>
                <w:bCs/>
                <w:sz w:val="20"/>
                <w:szCs w:val="20"/>
              </w:rPr>
              <w:t>”</w:t>
            </w:r>
          </w:p>
        </w:tc>
      </w:tr>
      <w:tr w:rsidR="007F1513" w:rsidRPr="004B3FCA" w14:paraId="14E5A3FA"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tcPr>
          <w:p w14:paraId="5A27692C" w14:textId="77777777"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14:paraId="34FAA642" w14:textId="77777777"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14:paraId="0EC913B0" w14:textId="77777777"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14:paraId="5304F504" w14:textId="77777777"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14:paraId="00388F7F" w14:textId="77777777"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7F1513" w:rsidRPr="004B3FCA" w14:paraId="2841DE98"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48D06113"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14:paraId="7D28E109" w14:textId="77777777" w:rsidR="007F1513" w:rsidRPr="004B3FCA"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14:paraId="244DFF19"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Caracter</w:t>
            </w:r>
          </w:p>
        </w:tc>
        <w:tc>
          <w:tcPr>
            <w:tcW w:w="1080" w:type="dxa"/>
            <w:tcBorders>
              <w:top w:val="single" w:sz="6" w:space="0" w:color="auto"/>
              <w:left w:val="single" w:sz="6" w:space="0" w:color="auto"/>
              <w:bottom w:val="single" w:sz="6" w:space="0" w:color="auto"/>
              <w:right w:val="single" w:sz="6" w:space="0" w:color="auto"/>
            </w:tcBorders>
            <w:vAlign w:val="center"/>
          </w:tcPr>
          <w:p w14:paraId="5F401A0D"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1260" w:type="dxa"/>
            <w:tcBorders>
              <w:top w:val="single" w:sz="6" w:space="0" w:color="auto"/>
              <w:left w:val="single" w:sz="6" w:space="0" w:color="auto"/>
              <w:bottom w:val="single" w:sz="6" w:space="0" w:color="auto"/>
              <w:right w:val="double" w:sz="6" w:space="0" w:color="auto"/>
            </w:tcBorders>
            <w:vAlign w:val="center"/>
          </w:tcPr>
          <w:p w14:paraId="393458DD"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221</w:t>
            </w:r>
            <w:r w:rsidR="00B71C18">
              <w:rPr>
                <w:rFonts w:ascii="Georgia" w:hAnsi="Georgia" w:cs="Georgia"/>
                <w:sz w:val="20"/>
                <w:szCs w:val="20"/>
                <w:lang w:val="en-US"/>
              </w:rPr>
              <w:t xml:space="preserve"> </w:t>
            </w:r>
            <w:r w:rsidR="00B71C18">
              <w:rPr>
                <w:rFonts w:ascii="Georgia" w:hAnsi="Georgia" w:cs="Georgia"/>
                <w:sz w:val="20"/>
                <w:szCs w:val="20"/>
                <w:vertAlign w:val="superscript"/>
                <w:lang w:val="en-US"/>
              </w:rPr>
              <w:t>2</w:t>
            </w:r>
          </w:p>
        </w:tc>
      </w:tr>
      <w:tr w:rsidR="00D24444" w:rsidRPr="004B3FCA" w14:paraId="2B76D3AA"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02052B90" w14:textId="77777777" w:rsidR="00D24444"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14:paraId="1B64EB96" w14:textId="77777777" w:rsidR="00D24444" w:rsidRDefault="00D24444"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Nombre huracán</w:t>
            </w:r>
          </w:p>
        </w:tc>
        <w:tc>
          <w:tcPr>
            <w:tcW w:w="1530" w:type="dxa"/>
            <w:tcBorders>
              <w:top w:val="single" w:sz="6" w:space="0" w:color="auto"/>
              <w:left w:val="single" w:sz="6" w:space="0" w:color="auto"/>
              <w:bottom w:val="single" w:sz="6" w:space="0" w:color="auto"/>
              <w:right w:val="single" w:sz="6" w:space="0" w:color="auto"/>
            </w:tcBorders>
            <w:vAlign w:val="center"/>
          </w:tcPr>
          <w:p w14:paraId="09AE9CC9" w14:textId="77777777" w:rsidR="00D24444"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Caracter</w:t>
            </w:r>
          </w:p>
        </w:tc>
        <w:tc>
          <w:tcPr>
            <w:tcW w:w="1080" w:type="dxa"/>
            <w:tcBorders>
              <w:top w:val="single" w:sz="6" w:space="0" w:color="auto"/>
              <w:left w:val="single" w:sz="6" w:space="0" w:color="auto"/>
              <w:bottom w:val="single" w:sz="6" w:space="0" w:color="auto"/>
              <w:right w:val="single" w:sz="6" w:space="0" w:color="auto"/>
            </w:tcBorders>
            <w:vAlign w:val="center"/>
          </w:tcPr>
          <w:p w14:paraId="0AC1737C" w14:textId="77777777" w:rsidR="00D24444"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10</w:t>
            </w:r>
          </w:p>
        </w:tc>
        <w:tc>
          <w:tcPr>
            <w:tcW w:w="1260" w:type="dxa"/>
            <w:tcBorders>
              <w:top w:val="single" w:sz="6" w:space="0" w:color="auto"/>
              <w:left w:val="single" w:sz="6" w:space="0" w:color="auto"/>
              <w:bottom w:val="single" w:sz="6" w:space="0" w:color="auto"/>
              <w:right w:val="double" w:sz="6" w:space="0" w:color="auto"/>
            </w:tcBorders>
            <w:vAlign w:val="center"/>
          </w:tcPr>
          <w:p w14:paraId="3A7812D2" w14:textId="77777777" w:rsidR="00D24444"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220</w:t>
            </w:r>
          </w:p>
        </w:tc>
      </w:tr>
      <w:tr w:rsidR="007F1513" w:rsidRPr="004B3FCA" w14:paraId="408BEFE8"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08A2DE47" w14:textId="77777777" w:rsidR="007F1513"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14:paraId="6B360223" w14:textId="77777777" w:rsidR="007F1513" w:rsidRPr="004B3FCA"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Fecha de ocurrencia</w:t>
            </w:r>
          </w:p>
        </w:tc>
        <w:tc>
          <w:tcPr>
            <w:tcW w:w="1530" w:type="dxa"/>
            <w:tcBorders>
              <w:top w:val="single" w:sz="6" w:space="0" w:color="auto"/>
              <w:left w:val="single" w:sz="6" w:space="0" w:color="auto"/>
              <w:bottom w:val="single" w:sz="6" w:space="0" w:color="auto"/>
              <w:right w:val="single" w:sz="6" w:space="0" w:color="auto"/>
            </w:tcBorders>
            <w:vAlign w:val="center"/>
          </w:tcPr>
          <w:p w14:paraId="11FCE956"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Fecha</w:t>
            </w:r>
          </w:p>
        </w:tc>
        <w:tc>
          <w:tcPr>
            <w:tcW w:w="1080" w:type="dxa"/>
            <w:tcBorders>
              <w:top w:val="single" w:sz="6" w:space="0" w:color="auto"/>
              <w:left w:val="single" w:sz="6" w:space="0" w:color="auto"/>
              <w:bottom w:val="single" w:sz="6" w:space="0" w:color="auto"/>
              <w:right w:val="single" w:sz="6" w:space="0" w:color="auto"/>
            </w:tcBorders>
            <w:vAlign w:val="center"/>
          </w:tcPr>
          <w:p w14:paraId="2E903C05"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8</w:t>
            </w:r>
          </w:p>
        </w:tc>
        <w:tc>
          <w:tcPr>
            <w:tcW w:w="1260" w:type="dxa"/>
            <w:tcBorders>
              <w:top w:val="single" w:sz="6" w:space="0" w:color="auto"/>
              <w:left w:val="single" w:sz="6" w:space="0" w:color="auto"/>
              <w:bottom w:val="single" w:sz="6" w:space="0" w:color="auto"/>
              <w:right w:val="double" w:sz="6" w:space="0" w:color="auto"/>
            </w:tcBorders>
            <w:vAlign w:val="center"/>
          </w:tcPr>
          <w:p w14:paraId="6E5B52FF"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r w:rsidR="00B71C18">
              <w:rPr>
                <w:rFonts w:ascii="Georgia" w:hAnsi="Georgia" w:cs="Georgia"/>
                <w:sz w:val="20"/>
                <w:szCs w:val="20"/>
                <w:lang w:val="en-US"/>
              </w:rPr>
              <w:t xml:space="preserve"> </w:t>
            </w:r>
            <w:r w:rsidR="00B71C18" w:rsidRPr="00DA5778">
              <w:rPr>
                <w:rFonts w:ascii="Georgia" w:hAnsi="Georgia" w:cs="Georgia"/>
                <w:sz w:val="20"/>
                <w:szCs w:val="20"/>
                <w:vertAlign w:val="superscript"/>
                <w:lang w:val="en-US"/>
              </w:rPr>
              <w:t>1</w:t>
            </w:r>
          </w:p>
        </w:tc>
      </w:tr>
      <w:tr w:rsidR="007F1513" w:rsidRPr="004B3FCA" w14:paraId="1DF56D51"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537F6714" w14:textId="77777777" w:rsidR="007F1513" w:rsidRPr="004B3FCA" w:rsidRDefault="00D24444"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single" w:sz="6" w:space="0" w:color="auto"/>
              <w:right w:val="single" w:sz="6" w:space="0" w:color="auto"/>
            </w:tcBorders>
            <w:vAlign w:val="center"/>
          </w:tcPr>
          <w:p w14:paraId="59A25543" w14:textId="77777777" w:rsidR="007F1513" w:rsidRPr="004B3FCA" w:rsidRDefault="007F1513" w:rsidP="00051E4B">
            <w:pPr>
              <w:pStyle w:val="Texto"/>
              <w:spacing w:before="30" w:after="40" w:line="240" w:lineRule="auto"/>
              <w:ind w:firstLine="0"/>
              <w:rPr>
                <w:rFonts w:ascii="Georgia" w:hAnsi="Georgia" w:cs="Georgia"/>
                <w:sz w:val="20"/>
                <w:szCs w:val="20"/>
              </w:rPr>
            </w:pPr>
            <w:r>
              <w:rPr>
                <w:rFonts w:ascii="Georgia" w:hAnsi="Georgia" w:cs="Georgia"/>
                <w:b/>
                <w:bCs/>
                <w:sz w:val="20"/>
                <w:szCs w:val="20"/>
              </w:rPr>
              <w:t>Estado</w:t>
            </w:r>
            <w:r w:rsidRPr="004B3FCA">
              <w:rPr>
                <w:rFonts w:ascii="Georgia" w:hAnsi="Georgia" w:cs="Georgia"/>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14:paraId="43ADD3DD" w14:textId="77777777" w:rsidR="007F1513" w:rsidRPr="004B3FCA" w:rsidRDefault="007F1513"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Caracter</w:t>
            </w:r>
          </w:p>
        </w:tc>
        <w:tc>
          <w:tcPr>
            <w:tcW w:w="1080" w:type="dxa"/>
            <w:tcBorders>
              <w:top w:val="single" w:sz="6" w:space="0" w:color="auto"/>
              <w:left w:val="single" w:sz="6" w:space="0" w:color="auto"/>
              <w:bottom w:val="single" w:sz="6" w:space="0" w:color="auto"/>
              <w:right w:val="single" w:sz="6" w:space="0" w:color="auto"/>
            </w:tcBorders>
            <w:vAlign w:val="center"/>
          </w:tcPr>
          <w:p w14:paraId="7EA5AE08" w14:textId="77777777" w:rsidR="007F1513" w:rsidRPr="004B3FCA" w:rsidRDefault="007F1513"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60" w:type="dxa"/>
            <w:tcBorders>
              <w:top w:val="single" w:sz="6" w:space="0" w:color="auto"/>
              <w:left w:val="single" w:sz="6" w:space="0" w:color="auto"/>
              <w:bottom w:val="single" w:sz="6" w:space="0" w:color="auto"/>
              <w:right w:val="double" w:sz="6" w:space="0" w:color="auto"/>
            </w:tcBorders>
            <w:vAlign w:val="center"/>
          </w:tcPr>
          <w:p w14:paraId="35126690" w14:textId="77777777" w:rsidR="007F1513" w:rsidRPr="004B3FCA" w:rsidRDefault="007F1513"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16.1</w:t>
            </w:r>
          </w:p>
        </w:tc>
      </w:tr>
      <w:tr w:rsidR="007F1513" w:rsidRPr="004B3FCA" w14:paraId="732E89BF" w14:textId="77777777" w:rsidTr="00051E4B">
        <w:trPr>
          <w:trHeight w:val="144"/>
        </w:trPr>
        <w:tc>
          <w:tcPr>
            <w:tcW w:w="648" w:type="dxa"/>
            <w:tcBorders>
              <w:top w:val="single" w:sz="6" w:space="0" w:color="auto"/>
              <w:left w:val="double" w:sz="6" w:space="0" w:color="auto"/>
              <w:bottom w:val="double" w:sz="6" w:space="0" w:color="auto"/>
              <w:right w:val="single" w:sz="6" w:space="0" w:color="auto"/>
            </w:tcBorders>
            <w:vAlign w:val="center"/>
          </w:tcPr>
          <w:p w14:paraId="6B6F8F72" w14:textId="77777777" w:rsidR="007F1513"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5</w:t>
            </w:r>
          </w:p>
        </w:tc>
        <w:tc>
          <w:tcPr>
            <w:tcW w:w="4230" w:type="dxa"/>
            <w:tcBorders>
              <w:top w:val="single" w:sz="6" w:space="0" w:color="auto"/>
              <w:left w:val="single" w:sz="6" w:space="0" w:color="auto"/>
              <w:bottom w:val="double" w:sz="6" w:space="0" w:color="auto"/>
              <w:right w:val="single" w:sz="6" w:space="0" w:color="auto"/>
            </w:tcBorders>
            <w:vAlign w:val="center"/>
          </w:tcPr>
          <w:p w14:paraId="31DEEC25" w14:textId="77777777" w:rsidR="007F1513" w:rsidRPr="003824A0" w:rsidRDefault="007F1513" w:rsidP="002C0B97">
            <w:pPr>
              <w:pStyle w:val="Texto"/>
              <w:spacing w:before="30" w:after="40" w:line="240" w:lineRule="auto"/>
              <w:ind w:firstLine="0"/>
              <w:rPr>
                <w:rFonts w:ascii="Georgia" w:hAnsi="Georgia" w:cs="Georgia"/>
                <w:b/>
                <w:sz w:val="20"/>
                <w:szCs w:val="20"/>
              </w:rPr>
            </w:pPr>
            <w:r>
              <w:rPr>
                <w:rFonts w:ascii="Georgia" w:hAnsi="Georgia" w:cs="Georgia"/>
                <w:b/>
                <w:bCs/>
                <w:sz w:val="20"/>
                <w:szCs w:val="20"/>
              </w:rPr>
              <w:t>Monto pagado</w:t>
            </w:r>
          </w:p>
        </w:tc>
        <w:tc>
          <w:tcPr>
            <w:tcW w:w="1530" w:type="dxa"/>
            <w:tcBorders>
              <w:top w:val="single" w:sz="6" w:space="0" w:color="auto"/>
              <w:left w:val="single" w:sz="6" w:space="0" w:color="auto"/>
              <w:bottom w:val="double" w:sz="6" w:space="0" w:color="auto"/>
              <w:right w:val="single" w:sz="6" w:space="0" w:color="auto"/>
            </w:tcBorders>
            <w:vAlign w:val="center"/>
          </w:tcPr>
          <w:p w14:paraId="5016184A" w14:textId="77777777" w:rsidR="007F1513" w:rsidRPr="003824A0" w:rsidRDefault="007F1513"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Numérico</w:t>
            </w:r>
          </w:p>
        </w:tc>
        <w:tc>
          <w:tcPr>
            <w:tcW w:w="1080" w:type="dxa"/>
            <w:tcBorders>
              <w:top w:val="single" w:sz="6" w:space="0" w:color="auto"/>
              <w:left w:val="single" w:sz="6" w:space="0" w:color="auto"/>
              <w:bottom w:val="double" w:sz="6" w:space="0" w:color="auto"/>
              <w:right w:val="single" w:sz="6" w:space="0" w:color="auto"/>
            </w:tcBorders>
            <w:vAlign w:val="center"/>
          </w:tcPr>
          <w:p w14:paraId="7AAEA858" w14:textId="77777777" w:rsidR="007F1513" w:rsidRPr="003824A0" w:rsidRDefault="007F1513" w:rsidP="00051E4B">
            <w:pPr>
              <w:pStyle w:val="Texto"/>
              <w:spacing w:before="30" w:after="40" w:line="260" w:lineRule="exact"/>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double" w:sz="6" w:space="0" w:color="auto"/>
              <w:right w:val="double" w:sz="6" w:space="0" w:color="auto"/>
            </w:tcBorders>
            <w:vAlign w:val="center"/>
          </w:tcPr>
          <w:p w14:paraId="197D3387" w14:textId="77777777" w:rsidR="007F1513" w:rsidRPr="003824A0" w:rsidRDefault="007F1513"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S/C</w:t>
            </w:r>
          </w:p>
        </w:tc>
      </w:tr>
    </w:tbl>
    <w:p w14:paraId="5B675E12" w14:textId="77777777" w:rsidR="007F1513" w:rsidRDefault="007F1513" w:rsidP="007F1513">
      <w:pPr>
        <w:pStyle w:val="Texto"/>
        <w:spacing w:after="0" w:line="240" w:lineRule="auto"/>
        <w:rPr>
          <w:rFonts w:ascii="Georgia" w:hAnsi="Georgia" w:cs="Georgia"/>
          <w:sz w:val="20"/>
          <w:szCs w:val="20"/>
        </w:rPr>
      </w:pPr>
    </w:p>
    <w:p w14:paraId="2790B1C8" w14:textId="77777777" w:rsidR="00B9440E" w:rsidRPr="004B3FCA" w:rsidRDefault="00B9440E" w:rsidP="007F1513">
      <w:pPr>
        <w:pStyle w:val="Texto"/>
        <w:spacing w:after="0" w:line="240" w:lineRule="auto"/>
        <w:rPr>
          <w:rFonts w:ascii="Georgia" w:hAnsi="Georgia" w:cs="Georgia"/>
          <w:sz w:val="20"/>
          <w:szCs w:val="20"/>
        </w:rPr>
      </w:pPr>
    </w:p>
    <w:p w14:paraId="750105F1" w14:textId="77777777" w:rsidR="009C3D90" w:rsidRPr="004B3FCA" w:rsidRDefault="009C3D90" w:rsidP="00102AE2">
      <w:pPr>
        <w:pStyle w:val="Texto"/>
        <w:spacing w:after="100" w:line="240" w:lineRule="auto"/>
        <w:jc w:val="center"/>
        <w:rPr>
          <w:rFonts w:ascii="Georgia" w:hAnsi="Georgia" w:cs="Georgia"/>
          <w:b/>
          <w:bCs/>
          <w:sz w:val="20"/>
          <w:szCs w:val="20"/>
        </w:rPr>
      </w:pPr>
      <w:r w:rsidRPr="004B3FCA">
        <w:rPr>
          <w:rFonts w:ascii="Georgia" w:hAnsi="Georgia" w:cs="Georgia"/>
          <w:b/>
          <w:bCs/>
          <w:sz w:val="20"/>
          <w:szCs w:val="20"/>
        </w:rPr>
        <w:t>2. DEFINICION DE VARIABLES</w:t>
      </w:r>
    </w:p>
    <w:p w14:paraId="434DE8E9" w14:textId="77777777" w:rsidR="009C3D90" w:rsidRPr="004B3FCA" w:rsidRDefault="009C3D90" w:rsidP="00102AE2">
      <w:pPr>
        <w:pStyle w:val="Texto"/>
        <w:spacing w:after="100"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14:paraId="1EECFDF3" w14:textId="77777777" w:rsidR="009C3D90" w:rsidRPr="004B3FCA" w:rsidRDefault="009C3D90" w:rsidP="00102AE2">
      <w:pPr>
        <w:pStyle w:val="Texto"/>
        <w:spacing w:after="100" w:line="240" w:lineRule="auto"/>
        <w:ind w:firstLine="0"/>
        <w:jc w:val="center"/>
        <w:rPr>
          <w:rFonts w:ascii="Georgia" w:hAnsi="Georgia" w:cs="Georgia"/>
          <w:b/>
          <w:bCs/>
          <w:sz w:val="20"/>
          <w:szCs w:val="20"/>
        </w:rPr>
      </w:pPr>
      <w:r w:rsidRPr="004B3FCA">
        <w:rPr>
          <w:rFonts w:ascii="Georgia" w:hAnsi="Georgia" w:cs="Georgia"/>
          <w:b/>
          <w:bCs/>
          <w:sz w:val="20"/>
          <w:szCs w:val="20"/>
        </w:rPr>
        <w:t>1. “</w:t>
      </w:r>
      <w:r w:rsidR="003C133C" w:rsidRPr="009E2C12">
        <w:rPr>
          <w:rFonts w:ascii="Georgia" w:hAnsi="Georgia" w:cs="Georgia"/>
          <w:b/>
          <w:bCs/>
          <w:sz w:val="20"/>
          <w:szCs w:val="20"/>
        </w:rPr>
        <w:t>R</w:t>
      </w:r>
      <w:r w:rsidR="003C133C">
        <w:rPr>
          <w:rFonts w:ascii="Georgia" w:hAnsi="Georgia" w:cs="Georgia"/>
          <w:b/>
          <w:bCs/>
          <w:sz w:val="20"/>
          <w:szCs w:val="20"/>
        </w:rPr>
        <w:t>ESUMEN</w:t>
      </w:r>
      <w:r w:rsidR="003C133C" w:rsidRPr="009E2C12">
        <w:rPr>
          <w:rFonts w:ascii="Georgia" w:hAnsi="Georgia" w:cs="Georgia"/>
          <w:b/>
          <w:bCs/>
          <w:sz w:val="20"/>
          <w:szCs w:val="20"/>
        </w:rPr>
        <w:t xml:space="preserve"> </w:t>
      </w:r>
      <w:r w:rsidR="003C133C">
        <w:rPr>
          <w:rFonts w:ascii="Georgia" w:hAnsi="Georgia" w:cs="Georgia"/>
          <w:b/>
          <w:bCs/>
          <w:sz w:val="20"/>
          <w:szCs w:val="20"/>
        </w:rPr>
        <w:t>DE</w:t>
      </w:r>
      <w:r w:rsidR="003C133C" w:rsidRPr="009E2C12">
        <w:rPr>
          <w:rFonts w:ascii="Georgia" w:hAnsi="Georgia" w:cs="Georgia"/>
          <w:b/>
          <w:bCs/>
          <w:sz w:val="20"/>
          <w:szCs w:val="20"/>
        </w:rPr>
        <w:t xml:space="preserve"> </w:t>
      </w:r>
      <w:r w:rsidR="003C133C">
        <w:rPr>
          <w:rFonts w:ascii="Georgia" w:hAnsi="Georgia" w:cs="Georgia"/>
          <w:b/>
          <w:bCs/>
          <w:sz w:val="20"/>
          <w:szCs w:val="20"/>
        </w:rPr>
        <w:t>SINIESTROS DE TERREMOTO</w:t>
      </w:r>
      <w:r w:rsidRPr="004B3FCA">
        <w:rPr>
          <w:rFonts w:ascii="Georgia" w:hAnsi="Georgia" w:cs="Georgia"/>
          <w:b/>
          <w:bCs/>
          <w:sz w:val="20"/>
          <w:szCs w:val="20"/>
        </w:rPr>
        <w:t>”</w:t>
      </w:r>
    </w:p>
    <w:p w14:paraId="04D71BD0" w14:textId="77777777" w:rsidR="007736DD" w:rsidRPr="00B46066" w:rsidRDefault="007736DD" w:rsidP="00102AE2">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sidR="00D37D7D">
        <w:rPr>
          <w:rFonts w:ascii="Georgia" w:hAnsi="Georgia"/>
          <w:sz w:val="20"/>
          <w:szCs w:val="20"/>
        </w:rPr>
        <w:t>el anexo 38.1.9-</w:t>
      </w:r>
      <w:r w:rsidR="003C133C">
        <w:rPr>
          <w:rFonts w:ascii="Georgia" w:hAnsi="Georgia"/>
          <w:sz w:val="20"/>
          <w:szCs w:val="20"/>
        </w:rPr>
        <w:t>r</w:t>
      </w:r>
      <w:r>
        <w:rPr>
          <w:rFonts w:ascii="Georgia" w:hAnsi="Georgia"/>
          <w:sz w:val="20"/>
          <w:szCs w:val="20"/>
        </w:rPr>
        <w:t xml:space="preserve">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sidR="003C133C">
        <w:rPr>
          <w:rFonts w:ascii="Georgia" w:hAnsi="Georgia"/>
          <w:b/>
          <w:sz w:val="20"/>
          <w:szCs w:val="20"/>
        </w:rPr>
        <w:t>THRTE</w:t>
      </w:r>
      <w:r w:rsidR="00D37D7D">
        <w:rPr>
          <w:rFonts w:ascii="Georgia" w:hAnsi="Georgia"/>
          <w:b/>
          <w:sz w:val="20"/>
          <w:szCs w:val="20"/>
        </w:rPr>
        <w:t>1</w:t>
      </w:r>
      <w:r w:rsidR="00125441">
        <w:rPr>
          <w:rFonts w:ascii="Georgia" w:hAnsi="Georgia"/>
          <w:b/>
          <w:sz w:val="20"/>
          <w:szCs w:val="20"/>
        </w:rPr>
        <w:t>S</w:t>
      </w:r>
      <w:r w:rsidRPr="001101CA">
        <w:rPr>
          <w:rFonts w:ascii="Georgia" w:hAnsi="Georgia"/>
          <w:b/>
          <w:sz w:val="20"/>
          <w:szCs w:val="20"/>
        </w:rPr>
        <w:t>009920151231</w:t>
      </w:r>
      <w:r w:rsidRPr="001101CA">
        <w:rPr>
          <w:rFonts w:ascii="Georgia" w:hAnsi="Georgia"/>
          <w:sz w:val="20"/>
          <w:szCs w:val="20"/>
        </w:rPr>
        <w:t>.TXT</w:t>
      </w:r>
    </w:p>
    <w:p w14:paraId="4B52A772" w14:textId="77777777" w:rsidR="003C133C" w:rsidRPr="004B3FCA" w:rsidRDefault="00F01734" w:rsidP="00BC70C4">
      <w:pPr>
        <w:pStyle w:val="ROMANOS"/>
        <w:tabs>
          <w:tab w:val="clear" w:pos="720"/>
          <w:tab w:val="left" w:pos="709"/>
        </w:tabs>
        <w:spacing w:after="100" w:line="240" w:lineRule="auto"/>
        <w:rPr>
          <w:rFonts w:ascii="Georgia" w:hAnsi="Georgia" w:cs="Georgia"/>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D37D7D">
        <w:rPr>
          <w:rFonts w:ascii="Georgia" w:hAnsi="Georgia" w:cs="Georgia"/>
          <w:b/>
          <w:bCs/>
          <w:sz w:val="20"/>
          <w:szCs w:val="20"/>
        </w:rPr>
        <w:t xml:space="preserve">Tipo </w:t>
      </w:r>
      <w:r w:rsidR="009C3D90" w:rsidRPr="004B3FCA">
        <w:rPr>
          <w:rFonts w:ascii="Georgia" w:hAnsi="Georgia" w:cs="Georgia"/>
          <w:b/>
          <w:bCs/>
          <w:sz w:val="20"/>
          <w:szCs w:val="20"/>
        </w:rPr>
        <w:t xml:space="preserve">de </w:t>
      </w:r>
      <w:r w:rsidR="003C133C">
        <w:rPr>
          <w:rFonts w:ascii="Georgia" w:hAnsi="Georgia" w:cs="Georgia"/>
          <w:b/>
          <w:bCs/>
          <w:sz w:val="20"/>
          <w:szCs w:val="20"/>
        </w:rPr>
        <w:t>bien asegurado</w:t>
      </w:r>
      <w:r w:rsidR="009C3D90" w:rsidRPr="004B3FCA">
        <w:rPr>
          <w:rFonts w:ascii="Georgia" w:hAnsi="Georgia" w:cs="Georgia"/>
          <w:b/>
          <w:bCs/>
          <w:sz w:val="20"/>
          <w:szCs w:val="20"/>
        </w:rPr>
        <w:t xml:space="preserve">: </w:t>
      </w:r>
      <w:r w:rsidR="003C133C" w:rsidRPr="004B3FCA">
        <w:rPr>
          <w:rFonts w:ascii="Georgia" w:hAnsi="Georgia" w:cs="Georgia"/>
          <w:sz w:val="20"/>
          <w:szCs w:val="20"/>
        </w:rPr>
        <w:t>Se debe capturar de acuerdo a</w:t>
      </w:r>
      <w:r w:rsidR="0071745A">
        <w:rPr>
          <w:rFonts w:ascii="Georgia" w:hAnsi="Georgia" w:cs="Georgia"/>
          <w:sz w:val="20"/>
          <w:szCs w:val="20"/>
        </w:rPr>
        <w:t xml:space="preserve"> las claves 1 a 4 y 9 de</w:t>
      </w:r>
      <w:r w:rsidR="003C133C" w:rsidRPr="004B3FCA">
        <w:rPr>
          <w:rFonts w:ascii="Georgia" w:hAnsi="Georgia" w:cs="Georgia"/>
          <w:sz w:val="20"/>
          <w:szCs w:val="20"/>
        </w:rPr>
        <w:t xml:space="preserve">l </w:t>
      </w:r>
      <w:r w:rsidR="003C133C" w:rsidRPr="004B3FCA">
        <w:rPr>
          <w:rFonts w:ascii="Georgia" w:hAnsi="Georgia" w:cs="Georgia"/>
          <w:b/>
          <w:bCs/>
          <w:sz w:val="20"/>
          <w:szCs w:val="20"/>
        </w:rPr>
        <w:t>catálogo 13</w:t>
      </w:r>
      <w:r w:rsidR="003C133C" w:rsidRPr="004B3FCA">
        <w:rPr>
          <w:rFonts w:ascii="Georgia" w:hAnsi="Georgia" w:cs="Georgia"/>
          <w:sz w:val="20"/>
          <w:szCs w:val="20"/>
        </w:rPr>
        <w:t>, la clave del bien que se está asegurando.</w:t>
      </w:r>
    </w:p>
    <w:p w14:paraId="3CEE92B0" w14:textId="77777777" w:rsidR="003C133C" w:rsidRPr="004B3FCA" w:rsidRDefault="00F01734" w:rsidP="005874B0">
      <w:pPr>
        <w:tabs>
          <w:tab w:val="left" w:pos="709"/>
        </w:tabs>
        <w:spacing w:after="100"/>
        <w:ind w:left="709" w:hanging="432"/>
        <w:jc w:val="both"/>
        <w:rPr>
          <w:rFonts w:ascii="Georgia" w:hAnsi="Georgia" w:cs="Georgia"/>
          <w:sz w:val="20"/>
          <w:szCs w:val="20"/>
        </w:rPr>
      </w:pPr>
      <w:r>
        <w:rPr>
          <w:rFonts w:ascii="Georgia" w:hAnsi="Georgia" w:cs="Georgia"/>
          <w:b/>
          <w:bCs/>
          <w:sz w:val="20"/>
          <w:szCs w:val="20"/>
        </w:rPr>
        <w:lastRenderedPageBreak/>
        <w:t>2</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3C133C">
        <w:rPr>
          <w:rFonts w:ascii="Georgia" w:hAnsi="Georgia" w:cs="Georgia"/>
          <w:b/>
          <w:bCs/>
          <w:sz w:val="20"/>
          <w:szCs w:val="20"/>
        </w:rPr>
        <w:t>Monto pagado</w:t>
      </w:r>
      <w:r w:rsidR="009C3D90" w:rsidRPr="004B3FCA">
        <w:rPr>
          <w:rFonts w:ascii="Georgia" w:hAnsi="Georgia" w:cs="Georgia"/>
          <w:b/>
          <w:bCs/>
          <w:sz w:val="20"/>
          <w:szCs w:val="20"/>
        </w:rPr>
        <w:t xml:space="preserve">: </w:t>
      </w:r>
      <w:r w:rsidR="003C133C" w:rsidRPr="004B3FCA">
        <w:rPr>
          <w:rFonts w:ascii="Georgia" w:hAnsi="Georgia" w:cs="Georgia"/>
          <w:sz w:val="20"/>
          <w:szCs w:val="20"/>
        </w:rPr>
        <w:t>Se refiere al monto de los siniestros pagados</w:t>
      </w:r>
      <w:r w:rsidR="003C133C">
        <w:rPr>
          <w:rFonts w:ascii="Georgia" w:hAnsi="Georgia" w:cs="Georgia"/>
          <w:sz w:val="20"/>
          <w:szCs w:val="20"/>
        </w:rPr>
        <w:t xml:space="preserve"> durante el ejercicio,</w:t>
      </w:r>
      <w:r w:rsidR="003C133C" w:rsidRPr="004B3FCA">
        <w:rPr>
          <w:rFonts w:ascii="Georgia" w:hAnsi="Georgia" w:cs="Georgia"/>
          <w:sz w:val="20"/>
          <w:szCs w:val="20"/>
        </w:rPr>
        <w:t xml:space="preserve"> </w:t>
      </w:r>
      <w:r w:rsidR="003C133C">
        <w:rPr>
          <w:rFonts w:ascii="Georgia" w:hAnsi="Georgia" w:cs="Georgia"/>
          <w:sz w:val="20"/>
          <w:szCs w:val="20"/>
        </w:rPr>
        <w:t xml:space="preserve">para </w:t>
      </w:r>
      <w:r w:rsidR="003C133C" w:rsidRPr="004B3FCA">
        <w:rPr>
          <w:rFonts w:ascii="Georgia" w:hAnsi="Georgia" w:cs="Georgia"/>
          <w:sz w:val="20"/>
          <w:szCs w:val="20"/>
        </w:rPr>
        <w:t>cada uno de los tipos de bienes</w:t>
      </w:r>
      <w:r w:rsidR="003C133C">
        <w:rPr>
          <w:rFonts w:ascii="Georgia" w:hAnsi="Georgia" w:cs="Georgia"/>
          <w:sz w:val="20"/>
          <w:szCs w:val="20"/>
        </w:rPr>
        <w:t xml:space="preserve"> asegurados</w:t>
      </w:r>
      <w:r w:rsidR="004A76EA" w:rsidRPr="004B3FCA">
        <w:rPr>
          <w:rFonts w:ascii="Georgia" w:hAnsi="Georgia" w:cs="Georgia"/>
          <w:sz w:val="20"/>
          <w:szCs w:val="20"/>
        </w:rPr>
        <w:t>, independientemente de la fecha de ocurrencia de dichos siniestros</w:t>
      </w:r>
      <w:r w:rsidR="003C133C" w:rsidRPr="004B3FCA">
        <w:rPr>
          <w:rFonts w:ascii="Georgia" w:hAnsi="Georgia" w:cs="Georgia"/>
          <w:sz w:val="20"/>
          <w:szCs w:val="20"/>
        </w:rPr>
        <w:t xml:space="preserve">. El monto de los siniestros pagados que se reporte, deberá ser el que corresponda al total de los daños del bien asegurado. </w:t>
      </w:r>
    </w:p>
    <w:p w14:paraId="277E2E59" w14:textId="77777777" w:rsidR="009C3D90" w:rsidRDefault="00397D9C" w:rsidP="00BC70C4">
      <w:pPr>
        <w:pStyle w:val="ROMANOS"/>
        <w:tabs>
          <w:tab w:val="clear" w:pos="720"/>
          <w:tab w:val="left" w:pos="709"/>
        </w:tabs>
        <w:spacing w:after="100" w:line="240" w:lineRule="auto"/>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3808C8">
        <w:rPr>
          <w:rFonts w:ascii="Georgia" w:hAnsi="Georgia" w:cs="Georgia"/>
          <w:b/>
          <w:bCs/>
          <w:sz w:val="20"/>
          <w:szCs w:val="20"/>
        </w:rPr>
        <w:t>Valor asegurable pólizas siniestradas</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003808C8" w:rsidRPr="003808C8">
        <w:rPr>
          <w:rFonts w:ascii="Georgia" w:hAnsi="Georgia" w:cs="Georgia"/>
          <w:sz w:val="20"/>
          <w:szCs w:val="20"/>
        </w:rPr>
        <w:t xml:space="preserve">Se refiere al monto del valor total del bien o bienes asegurados de aquellas pólizas en las cuales se reportan siniestros pagados en </w:t>
      </w:r>
      <w:r w:rsidR="00102AE2">
        <w:rPr>
          <w:rFonts w:ascii="Georgia" w:hAnsi="Georgia" w:cs="Georgia"/>
          <w:sz w:val="20"/>
          <w:szCs w:val="20"/>
        </w:rPr>
        <w:t>el ejercicio del reporte</w:t>
      </w:r>
      <w:r w:rsidR="003808C8" w:rsidRPr="003808C8">
        <w:rPr>
          <w:rFonts w:ascii="Georgia" w:hAnsi="Georgia" w:cs="Georgia"/>
          <w:sz w:val="20"/>
          <w:szCs w:val="20"/>
        </w:rPr>
        <w:t>. El monto del valor asegurable que se reporte deberá ser el que corresponda a los bienes siniestrados</w:t>
      </w:r>
      <w:r w:rsidR="00205AC9">
        <w:rPr>
          <w:rFonts w:ascii="Georgia" w:hAnsi="Georgia" w:cs="Georgia"/>
          <w:sz w:val="20"/>
          <w:szCs w:val="20"/>
        </w:rPr>
        <w:t>.</w:t>
      </w:r>
    </w:p>
    <w:p w14:paraId="2EC4DFF4" w14:textId="77777777" w:rsidR="00102AE2" w:rsidRDefault="00102AE2" w:rsidP="00BC70C4">
      <w:pPr>
        <w:pStyle w:val="ROMANOS"/>
        <w:tabs>
          <w:tab w:val="clear" w:pos="720"/>
          <w:tab w:val="left" w:pos="709"/>
        </w:tabs>
        <w:spacing w:after="100" w:line="240" w:lineRule="auto"/>
        <w:rPr>
          <w:rFonts w:ascii="Georgia" w:hAnsi="Georgia" w:cs="Georgia"/>
          <w:b/>
          <w:bCs/>
          <w:sz w:val="20"/>
          <w:szCs w:val="20"/>
        </w:rPr>
      </w:pPr>
      <w:r>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 xml:space="preserve">Valor asegurable pólizas </w:t>
      </w:r>
      <w:r w:rsidR="00421725">
        <w:rPr>
          <w:rFonts w:ascii="Georgia" w:hAnsi="Georgia" w:cs="Georgia"/>
          <w:b/>
          <w:bCs/>
          <w:sz w:val="20"/>
          <w:szCs w:val="20"/>
        </w:rPr>
        <w:t>del año</w:t>
      </w:r>
      <w:r w:rsidRPr="004B3FCA">
        <w:rPr>
          <w:rFonts w:ascii="Georgia" w:hAnsi="Georgia" w:cs="Georgia"/>
          <w:b/>
          <w:bCs/>
          <w:sz w:val="20"/>
          <w:szCs w:val="20"/>
        </w:rPr>
        <w:t>:</w:t>
      </w:r>
      <w:r w:rsidRPr="004B3FCA">
        <w:rPr>
          <w:rFonts w:ascii="Georgia" w:hAnsi="Georgia" w:cs="Georgia"/>
          <w:sz w:val="20"/>
          <w:szCs w:val="20"/>
        </w:rPr>
        <w:t xml:space="preserve"> </w:t>
      </w:r>
      <w:r w:rsidRPr="00102AE2">
        <w:rPr>
          <w:rFonts w:ascii="Georgia" w:hAnsi="Georgia" w:cs="Georgia"/>
          <w:sz w:val="20"/>
          <w:szCs w:val="20"/>
        </w:rPr>
        <w:t xml:space="preserve">Se refiere al monto del valor total del bien o bienes asegurados de aquellas pólizas que iniciaron su vigencia en el </w:t>
      </w:r>
      <w:r>
        <w:rPr>
          <w:rFonts w:ascii="Georgia" w:hAnsi="Georgia" w:cs="Georgia"/>
          <w:sz w:val="20"/>
          <w:szCs w:val="20"/>
        </w:rPr>
        <w:t>ejercicio del reporte</w:t>
      </w:r>
      <w:r w:rsidRPr="00102AE2">
        <w:rPr>
          <w:rFonts w:ascii="Georgia" w:hAnsi="Georgia" w:cs="Georgia"/>
          <w:sz w:val="20"/>
          <w:szCs w:val="20"/>
        </w:rPr>
        <w:t xml:space="preserve"> y que estuvieron al menos un día en riesgo</w:t>
      </w:r>
      <w:r w:rsidRPr="003808C8">
        <w:rPr>
          <w:rFonts w:ascii="Georgia" w:hAnsi="Georgia" w:cs="Georgia"/>
          <w:sz w:val="20"/>
          <w:szCs w:val="20"/>
        </w:rPr>
        <w:t xml:space="preserve">. </w:t>
      </w:r>
    </w:p>
    <w:p w14:paraId="51D06264" w14:textId="77777777" w:rsidR="00A47014" w:rsidRDefault="00A47014" w:rsidP="00BC70C4">
      <w:pPr>
        <w:pStyle w:val="ROMANOS"/>
        <w:tabs>
          <w:tab w:val="clear" w:pos="720"/>
          <w:tab w:val="left" w:pos="709"/>
        </w:tabs>
        <w:spacing w:after="100"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b/>
          <w:bCs/>
          <w:sz w:val="20"/>
          <w:szCs w:val="20"/>
        </w:rPr>
        <w:tab/>
      </w:r>
      <w:r>
        <w:rPr>
          <w:rFonts w:ascii="Georgia" w:hAnsi="Georgia" w:cs="Georgia"/>
          <w:b/>
          <w:bCs/>
          <w:sz w:val="20"/>
          <w:szCs w:val="20"/>
        </w:rPr>
        <w:t>P</w:t>
      </w:r>
      <w:r w:rsidR="00102AE2">
        <w:rPr>
          <w:rFonts w:ascii="Georgia" w:hAnsi="Georgia" w:cs="Georgia"/>
          <w:b/>
          <w:bCs/>
          <w:sz w:val="20"/>
          <w:szCs w:val="20"/>
        </w:rPr>
        <w:t>articipación asegurado</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00102AE2">
        <w:rPr>
          <w:rFonts w:ascii="Georgia" w:hAnsi="Georgia" w:cs="Georgia"/>
          <w:sz w:val="20"/>
          <w:szCs w:val="20"/>
        </w:rPr>
        <w:t>los</w:t>
      </w:r>
      <w:r w:rsidRPr="00A47014">
        <w:rPr>
          <w:rFonts w:ascii="Georgia" w:hAnsi="Georgia" w:cs="Georgia"/>
          <w:sz w:val="20"/>
          <w:szCs w:val="20"/>
        </w:rPr>
        <w:t xml:space="preserve"> monto</w:t>
      </w:r>
      <w:r w:rsidR="00102AE2">
        <w:rPr>
          <w:rFonts w:ascii="Georgia" w:hAnsi="Georgia" w:cs="Georgia"/>
          <w:sz w:val="20"/>
          <w:szCs w:val="20"/>
        </w:rPr>
        <w:t>s</w:t>
      </w:r>
      <w:r w:rsidRPr="00A47014">
        <w:rPr>
          <w:rFonts w:ascii="Georgia" w:hAnsi="Georgia" w:cs="Georgia"/>
          <w:sz w:val="20"/>
          <w:szCs w:val="20"/>
        </w:rPr>
        <w:t xml:space="preserve"> </w:t>
      </w:r>
      <w:r w:rsidR="003A517A" w:rsidRPr="004B3FCA">
        <w:rPr>
          <w:rFonts w:ascii="Georgia" w:hAnsi="Georgia" w:cs="Georgia"/>
          <w:sz w:val="20"/>
          <w:szCs w:val="20"/>
        </w:rPr>
        <w:t xml:space="preserve">de las participaciones del asegurado </w:t>
      </w:r>
      <w:r w:rsidR="00102AE2" w:rsidRPr="00102AE2">
        <w:rPr>
          <w:rFonts w:ascii="Georgia" w:hAnsi="Georgia" w:cs="Georgia"/>
          <w:sz w:val="20"/>
          <w:szCs w:val="20"/>
        </w:rPr>
        <w:t>correspondiente</w:t>
      </w:r>
      <w:r w:rsidR="00102AE2">
        <w:rPr>
          <w:rFonts w:ascii="Georgia" w:hAnsi="Georgia" w:cs="Georgia"/>
          <w:sz w:val="20"/>
          <w:szCs w:val="20"/>
        </w:rPr>
        <w:t>s</w:t>
      </w:r>
      <w:r w:rsidR="00102AE2" w:rsidRPr="00102AE2">
        <w:rPr>
          <w:rFonts w:ascii="Georgia" w:hAnsi="Georgia" w:cs="Georgia"/>
          <w:sz w:val="20"/>
          <w:szCs w:val="20"/>
        </w:rPr>
        <w:t xml:space="preserve"> a </w:t>
      </w:r>
      <w:r w:rsidR="00102AE2">
        <w:rPr>
          <w:rFonts w:ascii="Georgia" w:hAnsi="Georgia" w:cs="Georgia"/>
          <w:sz w:val="20"/>
          <w:szCs w:val="20"/>
        </w:rPr>
        <w:t xml:space="preserve">los </w:t>
      </w:r>
      <w:r w:rsidR="00102AE2" w:rsidRPr="00102AE2">
        <w:rPr>
          <w:rFonts w:ascii="Georgia" w:hAnsi="Georgia" w:cs="Georgia"/>
          <w:sz w:val="20"/>
          <w:szCs w:val="20"/>
        </w:rPr>
        <w:t>deducibles, coaseguros o franquicias</w:t>
      </w:r>
      <w:r w:rsidR="00102AE2">
        <w:rPr>
          <w:rFonts w:ascii="Georgia" w:hAnsi="Georgia" w:cs="Georgia"/>
          <w:sz w:val="20"/>
          <w:szCs w:val="20"/>
        </w:rPr>
        <w:t xml:space="preserve"> de los siniestros pagados durante el ejercicio del reporte</w:t>
      </w:r>
      <w:r>
        <w:rPr>
          <w:rFonts w:ascii="Georgia" w:hAnsi="Georgia" w:cs="Georgia"/>
          <w:sz w:val="20"/>
          <w:szCs w:val="20"/>
        </w:rPr>
        <w:t>.</w:t>
      </w:r>
    </w:p>
    <w:p w14:paraId="425B6C7F" w14:textId="77777777" w:rsidR="00102AE2" w:rsidRDefault="00102AE2" w:rsidP="00102AE2">
      <w:pPr>
        <w:pStyle w:val="ROMANOS"/>
        <w:spacing w:after="100" w:line="240" w:lineRule="auto"/>
        <w:ind w:hanging="431"/>
        <w:rPr>
          <w:rFonts w:ascii="Georgia" w:hAnsi="Georgia" w:cs="Georgia"/>
          <w:sz w:val="20"/>
          <w:szCs w:val="20"/>
        </w:rPr>
      </w:pPr>
    </w:p>
    <w:p w14:paraId="485E19A1" w14:textId="77777777" w:rsidR="009C3D90" w:rsidRPr="004B3FCA" w:rsidRDefault="009C3D90" w:rsidP="00102AE2">
      <w:pPr>
        <w:pStyle w:val="Texto"/>
        <w:spacing w:after="100" w:line="240" w:lineRule="auto"/>
        <w:ind w:firstLine="0"/>
        <w:jc w:val="center"/>
        <w:rPr>
          <w:rFonts w:ascii="Georgia" w:hAnsi="Georgia" w:cs="Georgia"/>
          <w:b/>
          <w:bCs/>
          <w:sz w:val="20"/>
          <w:szCs w:val="20"/>
        </w:rPr>
      </w:pPr>
      <w:r w:rsidRPr="004B3FCA">
        <w:rPr>
          <w:rFonts w:ascii="Georgia" w:hAnsi="Georgia" w:cs="Georgia"/>
          <w:b/>
          <w:bCs/>
          <w:sz w:val="20"/>
          <w:szCs w:val="20"/>
        </w:rPr>
        <w:t>2. “</w:t>
      </w:r>
      <w:r w:rsidR="00102AE2">
        <w:rPr>
          <w:rFonts w:ascii="Georgia" w:hAnsi="Georgia" w:cs="Georgia"/>
          <w:b/>
          <w:bCs/>
          <w:sz w:val="20"/>
          <w:szCs w:val="20"/>
        </w:rPr>
        <w:t>REPORTE POR EVENTO DE TERREMOTO</w:t>
      </w:r>
      <w:r w:rsidRPr="004B3FCA">
        <w:rPr>
          <w:rFonts w:ascii="Georgia" w:hAnsi="Georgia" w:cs="Georgia"/>
          <w:b/>
          <w:bCs/>
          <w:sz w:val="20"/>
          <w:szCs w:val="20"/>
        </w:rPr>
        <w:t>”</w:t>
      </w:r>
    </w:p>
    <w:p w14:paraId="5D0A18FE" w14:textId="77777777" w:rsidR="00102AE2" w:rsidRPr="00B46066" w:rsidRDefault="00102AE2" w:rsidP="00102AE2">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38.1.9-r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THRTE2S</w:t>
      </w:r>
      <w:r w:rsidRPr="001101CA">
        <w:rPr>
          <w:rFonts w:ascii="Georgia" w:hAnsi="Georgia"/>
          <w:b/>
          <w:sz w:val="20"/>
          <w:szCs w:val="20"/>
        </w:rPr>
        <w:t>009920151231</w:t>
      </w:r>
      <w:r w:rsidRPr="001101CA">
        <w:rPr>
          <w:rFonts w:ascii="Georgia" w:hAnsi="Georgia"/>
          <w:sz w:val="20"/>
          <w:szCs w:val="20"/>
        </w:rPr>
        <w:t>.TXT</w:t>
      </w:r>
    </w:p>
    <w:p w14:paraId="676DAA81" w14:textId="77777777" w:rsidR="00102AE2" w:rsidRDefault="00102AE2" w:rsidP="00BC70C4">
      <w:pPr>
        <w:pStyle w:val="ROMANOS"/>
        <w:numPr>
          <w:ilvl w:val="0"/>
          <w:numId w:val="2"/>
        </w:numPr>
        <w:tabs>
          <w:tab w:val="clear" w:pos="720"/>
          <w:tab w:val="left" w:pos="709"/>
        </w:tabs>
        <w:spacing w:after="100" w:line="240" w:lineRule="auto"/>
        <w:ind w:left="709" w:hanging="420"/>
        <w:rPr>
          <w:rFonts w:ascii="Georgia" w:hAnsi="Georgia" w:cs="Georgia"/>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r w:rsidRPr="004B3FCA">
        <w:rPr>
          <w:rFonts w:ascii="Georgia" w:hAnsi="Georgia" w:cs="Georgia"/>
          <w:sz w:val="20"/>
          <w:szCs w:val="20"/>
        </w:rPr>
        <w:t xml:space="preserve">Se debe capturar de acuerdo al </w:t>
      </w:r>
      <w:r w:rsidRPr="004B3FCA">
        <w:rPr>
          <w:rFonts w:ascii="Georgia" w:hAnsi="Georgia" w:cs="Georgia"/>
          <w:b/>
          <w:bCs/>
          <w:sz w:val="20"/>
          <w:szCs w:val="20"/>
        </w:rPr>
        <w:t xml:space="preserve">catálogo </w:t>
      </w:r>
      <w:r w:rsidR="00E35EAC">
        <w:rPr>
          <w:rFonts w:ascii="Georgia" w:hAnsi="Georgia" w:cs="Georgia"/>
          <w:b/>
          <w:bCs/>
          <w:sz w:val="20"/>
          <w:szCs w:val="20"/>
        </w:rPr>
        <w:t>221</w:t>
      </w:r>
      <w:r w:rsidRPr="004B3FCA">
        <w:rPr>
          <w:rFonts w:ascii="Georgia" w:hAnsi="Georgia" w:cs="Georgia"/>
          <w:sz w:val="20"/>
          <w:szCs w:val="20"/>
        </w:rPr>
        <w:t xml:space="preserve">, la clave del </w:t>
      </w:r>
      <w:r w:rsidR="00E35EAC">
        <w:rPr>
          <w:rFonts w:ascii="Georgia" w:hAnsi="Georgia" w:cs="Georgia"/>
          <w:sz w:val="20"/>
          <w:szCs w:val="20"/>
        </w:rPr>
        <w:t>evento que ocasionó el siniestro</w:t>
      </w:r>
      <w:r w:rsidRPr="004B3FCA">
        <w:rPr>
          <w:rFonts w:ascii="Georgia" w:hAnsi="Georgia" w:cs="Georgia"/>
          <w:sz w:val="20"/>
          <w:szCs w:val="20"/>
        </w:rPr>
        <w:t>.</w:t>
      </w:r>
    </w:p>
    <w:p w14:paraId="7532F5B8" w14:textId="77777777" w:rsidR="00E35EAC" w:rsidRPr="00E35EAC" w:rsidRDefault="00BC70C4" w:rsidP="005507D8">
      <w:pPr>
        <w:spacing w:after="100"/>
        <w:ind w:left="709" w:hanging="420"/>
        <w:jc w:val="both"/>
        <w:rPr>
          <w:rFonts w:ascii="Georgia" w:hAnsi="Georgia" w:cs="Georgia"/>
          <w:color w:val="000000"/>
          <w:sz w:val="20"/>
          <w:szCs w:val="20"/>
        </w:rPr>
      </w:pPr>
      <w:r>
        <w:rPr>
          <w:rFonts w:ascii="Georgia" w:hAnsi="Georgia" w:cs="Georgia"/>
          <w:color w:val="000000"/>
          <w:sz w:val="20"/>
          <w:szCs w:val="20"/>
        </w:rPr>
        <w:tab/>
      </w:r>
      <w:r w:rsidR="00E35EAC" w:rsidRPr="00E35EAC">
        <w:rPr>
          <w:rFonts w:ascii="Georgia" w:hAnsi="Georgia" w:cs="Georgia"/>
          <w:color w:val="000000"/>
          <w:sz w:val="20"/>
          <w:szCs w:val="20"/>
        </w:rPr>
        <w:t>En los casos en que se trate de un evento no especificado en el catálogo, se registrará la clave de “Otro”</w:t>
      </w:r>
      <w:r w:rsidR="003A517A">
        <w:rPr>
          <w:rFonts w:ascii="Georgia" w:hAnsi="Georgia" w:cs="Georgia"/>
          <w:color w:val="000000"/>
          <w:sz w:val="20"/>
          <w:szCs w:val="20"/>
        </w:rPr>
        <w:t xml:space="preserve"> (terminación 99)</w:t>
      </w:r>
      <w:r w:rsidR="00E35EAC">
        <w:rPr>
          <w:rFonts w:ascii="Georgia" w:hAnsi="Georgia" w:cs="Georgia"/>
          <w:color w:val="000000"/>
          <w:sz w:val="20"/>
          <w:szCs w:val="20"/>
        </w:rPr>
        <w:t xml:space="preserve"> correspondiente al año en que ocurrió dicho evento</w:t>
      </w:r>
      <w:r w:rsidR="00E35EAC" w:rsidRPr="00E35EAC">
        <w:rPr>
          <w:rFonts w:ascii="Georgia" w:hAnsi="Georgia" w:cs="Georgia"/>
          <w:color w:val="000000"/>
          <w:sz w:val="20"/>
          <w:szCs w:val="20"/>
        </w:rPr>
        <w:t>.</w:t>
      </w:r>
    </w:p>
    <w:p w14:paraId="3F099266" w14:textId="77777777" w:rsidR="00D61822" w:rsidRPr="00D61822" w:rsidRDefault="00E35EAC" w:rsidP="00D61822">
      <w:pPr>
        <w:pStyle w:val="ROMANOS"/>
        <w:numPr>
          <w:ilvl w:val="0"/>
          <w:numId w:val="2"/>
        </w:numPr>
        <w:spacing w:after="100" w:line="240" w:lineRule="auto"/>
        <w:ind w:left="709" w:hanging="420"/>
        <w:rPr>
          <w:rFonts w:ascii="Georgia" w:hAnsi="Georgia" w:cs="Georgia"/>
          <w:sz w:val="20"/>
          <w:szCs w:val="20"/>
        </w:rPr>
      </w:pPr>
      <w:r>
        <w:rPr>
          <w:rFonts w:ascii="Georgia" w:hAnsi="Georgia" w:cs="Georgia"/>
          <w:b/>
          <w:bCs/>
          <w:sz w:val="20"/>
          <w:szCs w:val="20"/>
        </w:rPr>
        <w:t>Fecha de ocurrencia</w:t>
      </w:r>
      <w:r w:rsidR="001C6803" w:rsidRPr="004B3FCA">
        <w:rPr>
          <w:rFonts w:ascii="Georgia" w:hAnsi="Georgia" w:cs="Georgia"/>
          <w:b/>
          <w:bCs/>
          <w:sz w:val="20"/>
          <w:szCs w:val="20"/>
        </w:rPr>
        <w:t xml:space="preserve">: </w:t>
      </w:r>
      <w:r w:rsidRPr="00E35EAC">
        <w:rPr>
          <w:rFonts w:ascii="Georgia" w:hAnsi="Georgia" w:cs="Georgia"/>
          <w:sz w:val="20"/>
          <w:szCs w:val="20"/>
        </w:rPr>
        <w:t>Se debe indicar la fecha en que ocurrió el evento de terremoto cuyo monto de siniestro pagado se reporta</w:t>
      </w:r>
      <w:r w:rsidR="00D61822">
        <w:rPr>
          <w:rFonts w:ascii="Georgia" w:hAnsi="Georgia" w:cs="Georgia"/>
          <w:sz w:val="20"/>
          <w:szCs w:val="20"/>
        </w:rPr>
        <w:t xml:space="preserve">. </w:t>
      </w:r>
      <w:r w:rsidR="00D61822" w:rsidRPr="00D61822">
        <w:rPr>
          <w:rFonts w:ascii="Georgia" w:hAnsi="Georgia"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61822" w:rsidRPr="004B3FCA" w14:paraId="3AB01206" w14:textId="77777777" w:rsidTr="00941931">
        <w:trPr>
          <w:cantSplit/>
          <w:trHeight w:val="270"/>
          <w:jc w:val="center"/>
        </w:trPr>
        <w:tc>
          <w:tcPr>
            <w:tcW w:w="340" w:type="dxa"/>
          </w:tcPr>
          <w:p w14:paraId="6D4224F3"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1D906C93"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48A20544"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0AB0CE95"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3BF1EB8B"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4AE5FCED"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7424EA3C"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473AED58"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0FB04DD8" w14:textId="77777777" w:rsidR="00791BA6" w:rsidRPr="00791BA6" w:rsidRDefault="00791BA6" w:rsidP="00791BA6">
      <w:pPr>
        <w:pStyle w:val="ROMANOS"/>
        <w:tabs>
          <w:tab w:val="clear" w:pos="720"/>
          <w:tab w:val="left" w:pos="709"/>
        </w:tabs>
        <w:spacing w:after="100" w:line="240" w:lineRule="auto"/>
        <w:ind w:left="289" w:firstLine="0"/>
        <w:rPr>
          <w:rFonts w:ascii="Georgia" w:hAnsi="Georgia" w:cs="Georgia"/>
          <w:sz w:val="20"/>
          <w:szCs w:val="20"/>
        </w:rPr>
      </w:pPr>
    </w:p>
    <w:p w14:paraId="79A70CE4" w14:textId="77777777" w:rsidR="00F24D76" w:rsidRDefault="00A33018" w:rsidP="00BC70C4">
      <w:pPr>
        <w:pStyle w:val="ROMANOS"/>
        <w:numPr>
          <w:ilvl w:val="0"/>
          <w:numId w:val="2"/>
        </w:numPr>
        <w:tabs>
          <w:tab w:val="clear" w:pos="720"/>
          <w:tab w:val="left" w:pos="709"/>
        </w:tabs>
        <w:spacing w:after="100" w:line="240" w:lineRule="auto"/>
        <w:ind w:left="709" w:hanging="420"/>
        <w:rPr>
          <w:rFonts w:ascii="Georgia" w:hAnsi="Georgia" w:cs="Georgia"/>
          <w:sz w:val="20"/>
          <w:szCs w:val="20"/>
        </w:rPr>
      </w:pPr>
      <w:r>
        <w:rPr>
          <w:rFonts w:ascii="Georgia" w:hAnsi="Georgia" w:cs="Georgia"/>
          <w:b/>
          <w:bCs/>
          <w:sz w:val="20"/>
          <w:szCs w:val="20"/>
        </w:rPr>
        <w:t xml:space="preserve">Tipo </w:t>
      </w:r>
      <w:r w:rsidRPr="004B3FCA">
        <w:rPr>
          <w:rFonts w:ascii="Georgia" w:hAnsi="Georgia" w:cs="Georgia"/>
          <w:b/>
          <w:bCs/>
          <w:sz w:val="20"/>
          <w:szCs w:val="20"/>
        </w:rPr>
        <w:t xml:space="preserve">de </w:t>
      </w:r>
      <w:r>
        <w:rPr>
          <w:rFonts w:ascii="Georgia" w:hAnsi="Georgia" w:cs="Georgia"/>
          <w:b/>
          <w:bCs/>
          <w:sz w:val="20"/>
          <w:szCs w:val="20"/>
        </w:rPr>
        <w:t>bien asegurado</w:t>
      </w:r>
      <w:r w:rsidRPr="004B3FCA">
        <w:rPr>
          <w:rFonts w:ascii="Georgia" w:hAnsi="Georgia" w:cs="Georgia"/>
          <w:b/>
          <w:bCs/>
          <w:sz w:val="20"/>
          <w:szCs w:val="20"/>
        </w:rPr>
        <w:t xml:space="preserve">: </w:t>
      </w:r>
      <w:r w:rsidRPr="004B3FCA">
        <w:rPr>
          <w:rFonts w:ascii="Georgia" w:hAnsi="Georgia" w:cs="Georgia"/>
          <w:sz w:val="20"/>
          <w:szCs w:val="20"/>
        </w:rPr>
        <w:t>Se debe capturar de acuerdo a</w:t>
      </w:r>
      <w:r w:rsidR="0071745A">
        <w:rPr>
          <w:rFonts w:ascii="Georgia" w:hAnsi="Georgia" w:cs="Georgia"/>
          <w:sz w:val="20"/>
          <w:szCs w:val="20"/>
        </w:rPr>
        <w:t xml:space="preserve"> las claves 1 a 4 y 9 de</w:t>
      </w:r>
      <w:r w:rsidRPr="004B3FCA">
        <w:rPr>
          <w:rFonts w:ascii="Georgia" w:hAnsi="Georgia" w:cs="Georgia"/>
          <w:sz w:val="20"/>
          <w:szCs w:val="20"/>
        </w:rPr>
        <w:t xml:space="preserve">l </w:t>
      </w:r>
      <w:r w:rsidRPr="003579E8">
        <w:rPr>
          <w:rFonts w:ascii="Georgia" w:hAnsi="Georgia" w:cs="Georgia"/>
          <w:b/>
          <w:sz w:val="20"/>
          <w:szCs w:val="20"/>
        </w:rPr>
        <w:t>catálogo 13</w:t>
      </w:r>
      <w:r w:rsidRPr="004B3FCA">
        <w:rPr>
          <w:rFonts w:ascii="Georgia" w:hAnsi="Georgia" w:cs="Georgia"/>
          <w:sz w:val="20"/>
          <w:szCs w:val="20"/>
        </w:rPr>
        <w:t>, la clave del bien asegurado que sufrió el siniestro</w:t>
      </w:r>
      <w:r w:rsidR="00F24D76">
        <w:rPr>
          <w:rFonts w:ascii="Georgia" w:hAnsi="Georgia" w:cs="Georgia"/>
          <w:sz w:val="20"/>
          <w:szCs w:val="20"/>
        </w:rPr>
        <w:t>.</w:t>
      </w:r>
    </w:p>
    <w:p w14:paraId="18A6743A" w14:textId="77777777" w:rsidR="00A33018" w:rsidRPr="00C64CE5" w:rsidRDefault="00A33018" w:rsidP="00721C88">
      <w:pPr>
        <w:pStyle w:val="ROMANOS"/>
        <w:numPr>
          <w:ilvl w:val="0"/>
          <w:numId w:val="2"/>
        </w:numPr>
        <w:tabs>
          <w:tab w:val="clear" w:pos="720"/>
          <w:tab w:val="left" w:pos="709"/>
        </w:tabs>
        <w:spacing w:after="100" w:line="240" w:lineRule="auto"/>
        <w:ind w:left="709" w:hanging="420"/>
        <w:rPr>
          <w:rFonts w:ascii="Georgia" w:hAnsi="Georgia" w:cs="Georgia"/>
          <w:b/>
          <w:bCs/>
          <w:sz w:val="20"/>
          <w:szCs w:val="20"/>
        </w:rPr>
      </w:pPr>
      <w:r w:rsidRPr="00721C88">
        <w:rPr>
          <w:rFonts w:ascii="Georgia" w:hAnsi="Georgia" w:cs="Georgia"/>
          <w:b/>
          <w:bCs/>
          <w:sz w:val="20"/>
          <w:szCs w:val="20"/>
        </w:rPr>
        <w:t xml:space="preserve">Monto pagado: </w:t>
      </w:r>
      <w:r w:rsidRPr="00721C88">
        <w:rPr>
          <w:rFonts w:ascii="Georgia" w:hAnsi="Georgia" w:cs="Georgia"/>
          <w:sz w:val="20"/>
          <w:szCs w:val="20"/>
        </w:rPr>
        <w:t xml:space="preserve">Se refiere al monto de los siniestros pagados </w:t>
      </w:r>
      <w:r w:rsidR="00721C88" w:rsidRPr="00721C88">
        <w:rPr>
          <w:rFonts w:ascii="Georgia" w:hAnsi="Georgia" w:cs="Georgia"/>
          <w:sz w:val="20"/>
          <w:szCs w:val="20"/>
        </w:rPr>
        <w:t xml:space="preserve">hasta </w:t>
      </w:r>
      <w:r w:rsidR="00721C88">
        <w:rPr>
          <w:rFonts w:ascii="Georgia" w:hAnsi="Georgia" w:cs="Georgia"/>
          <w:sz w:val="20"/>
          <w:szCs w:val="20"/>
        </w:rPr>
        <w:t xml:space="preserve">el final de </w:t>
      </w:r>
      <w:r w:rsidR="00721C88" w:rsidRPr="00721C88">
        <w:rPr>
          <w:rFonts w:ascii="Georgia" w:hAnsi="Georgia" w:cs="Georgia"/>
          <w:sz w:val="20"/>
          <w:szCs w:val="20"/>
        </w:rPr>
        <w:t>este</w:t>
      </w:r>
      <w:r w:rsidRPr="00721C88">
        <w:rPr>
          <w:rFonts w:ascii="Georgia" w:hAnsi="Georgia" w:cs="Georgia"/>
          <w:sz w:val="20"/>
          <w:szCs w:val="20"/>
        </w:rPr>
        <w:t xml:space="preserve"> ejercicio, para cada uno de los tipos de bienes </w:t>
      </w:r>
      <w:r w:rsidR="00FE3595" w:rsidRPr="00721C88">
        <w:rPr>
          <w:rFonts w:ascii="Georgia" w:hAnsi="Georgia" w:cs="Georgia"/>
          <w:sz w:val="20"/>
          <w:szCs w:val="20"/>
        </w:rPr>
        <w:t>asegurados</w:t>
      </w:r>
      <w:r w:rsidR="00721C88" w:rsidRPr="00721C88">
        <w:rPr>
          <w:rFonts w:ascii="Georgia" w:hAnsi="Georgia" w:cs="Georgia"/>
          <w:sz w:val="20"/>
          <w:szCs w:val="20"/>
        </w:rPr>
        <w:t xml:space="preserve"> (Tipo de bien asegurado) </w:t>
      </w:r>
      <w:r w:rsidR="00721C88" w:rsidRPr="00C64CE5">
        <w:rPr>
          <w:rFonts w:ascii="Georgia" w:hAnsi="Georgia" w:cs="Georgia"/>
          <w:sz w:val="20"/>
          <w:szCs w:val="20"/>
        </w:rPr>
        <w:t>del evento que se reporta</w:t>
      </w:r>
      <w:r w:rsidRPr="00C64CE5">
        <w:rPr>
          <w:rFonts w:ascii="Georgia" w:hAnsi="Georgia" w:cs="Georgia"/>
          <w:sz w:val="20"/>
          <w:szCs w:val="20"/>
        </w:rPr>
        <w:t>.</w:t>
      </w:r>
      <w:r w:rsidR="00721C88">
        <w:rPr>
          <w:rFonts w:ascii="Georgia" w:hAnsi="Georgia" w:cs="Georgia"/>
          <w:sz w:val="20"/>
          <w:szCs w:val="20"/>
        </w:rPr>
        <w:t xml:space="preserve"> </w:t>
      </w:r>
      <w:r w:rsidR="00FE3595" w:rsidRPr="00721C88">
        <w:rPr>
          <w:rFonts w:ascii="Georgia" w:hAnsi="Georgia" w:cs="Georgia"/>
          <w:sz w:val="20"/>
          <w:szCs w:val="20"/>
        </w:rPr>
        <w:t>El monto pagado será el acumulado en el transcurso de los últimos cinco años, sumando las cantidades al cierre de cada año. El monto de los siniestros que se reporte deberá ser el que corresponda al total de los daños del bien asegurado</w:t>
      </w:r>
      <w:r w:rsidRPr="00721C88">
        <w:rPr>
          <w:rFonts w:ascii="Georgia" w:hAnsi="Georgia" w:cs="Georgia"/>
          <w:sz w:val="20"/>
          <w:szCs w:val="20"/>
        </w:rPr>
        <w:t>.</w:t>
      </w:r>
      <w:r w:rsidRPr="00721C88">
        <w:rPr>
          <w:rFonts w:ascii="Georgia" w:hAnsi="Georgia" w:cs="Georgia"/>
          <w:b/>
          <w:bCs/>
          <w:sz w:val="20"/>
          <w:szCs w:val="20"/>
        </w:rPr>
        <w:t xml:space="preserve"> </w:t>
      </w:r>
    </w:p>
    <w:p w14:paraId="44C5900A" w14:textId="77777777" w:rsidR="002E7511" w:rsidRDefault="002E7511" w:rsidP="00BC70C4">
      <w:pPr>
        <w:pStyle w:val="ROMANOS"/>
        <w:tabs>
          <w:tab w:val="clear" w:pos="720"/>
          <w:tab w:val="left" w:pos="709"/>
        </w:tabs>
        <w:spacing w:after="100" w:line="240" w:lineRule="auto"/>
        <w:ind w:left="709" w:hanging="420"/>
        <w:rPr>
          <w:rFonts w:ascii="Georgia" w:hAnsi="Georgia" w:cs="Georgia"/>
          <w:b/>
          <w:bCs/>
          <w:sz w:val="20"/>
          <w:szCs w:val="20"/>
        </w:rPr>
      </w:pPr>
      <w:r>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Monto recuperado</w:t>
      </w:r>
      <w:r w:rsidRPr="004B3FCA">
        <w:rPr>
          <w:rFonts w:ascii="Georgia" w:hAnsi="Georgia" w:cs="Georgia"/>
          <w:b/>
          <w:bCs/>
          <w:sz w:val="20"/>
          <w:szCs w:val="20"/>
        </w:rPr>
        <w:t>:</w:t>
      </w:r>
      <w:r w:rsidRPr="004B3FCA">
        <w:rPr>
          <w:rFonts w:ascii="Georgia" w:hAnsi="Georgia" w:cs="Georgia"/>
          <w:sz w:val="20"/>
          <w:szCs w:val="20"/>
        </w:rPr>
        <w:t xml:space="preserve"> </w:t>
      </w:r>
      <w:r w:rsidRPr="002E7511">
        <w:rPr>
          <w:rFonts w:ascii="Georgia" w:hAnsi="Georgia" w:cs="Georgia"/>
          <w:sz w:val="20"/>
          <w:szCs w:val="20"/>
        </w:rPr>
        <w:t>Se debe capturar el monto recuperado por concepto de siniestro del reaseguro proporcional y no proporcional</w:t>
      </w:r>
      <w:r w:rsidRPr="003808C8">
        <w:rPr>
          <w:rFonts w:ascii="Georgia" w:hAnsi="Georgia" w:cs="Georgia"/>
          <w:sz w:val="20"/>
          <w:szCs w:val="20"/>
        </w:rPr>
        <w:t xml:space="preserve">. </w:t>
      </w:r>
    </w:p>
    <w:p w14:paraId="6A33A799" w14:textId="77777777" w:rsidR="00A33018" w:rsidRDefault="002E7511" w:rsidP="00343821">
      <w:pPr>
        <w:pStyle w:val="ROMANOS"/>
        <w:tabs>
          <w:tab w:val="clear" w:pos="720"/>
          <w:tab w:val="left" w:pos="709"/>
        </w:tabs>
        <w:spacing w:after="100" w:line="240" w:lineRule="auto"/>
        <w:ind w:left="709" w:hanging="420"/>
        <w:rPr>
          <w:rFonts w:ascii="Georgia" w:hAnsi="Georgia" w:cs="Georgia"/>
          <w:sz w:val="20"/>
          <w:szCs w:val="20"/>
        </w:rPr>
      </w:pPr>
      <w:r>
        <w:rPr>
          <w:rFonts w:ascii="Georgia" w:hAnsi="Georgia" w:cs="Georgia"/>
          <w:b/>
          <w:bCs/>
          <w:sz w:val="20"/>
          <w:szCs w:val="20"/>
        </w:rPr>
        <w:t>6</w:t>
      </w:r>
      <w:r w:rsidR="00A33018" w:rsidRPr="004B3FCA">
        <w:rPr>
          <w:rFonts w:ascii="Georgia" w:hAnsi="Georgia" w:cs="Georgia"/>
          <w:b/>
          <w:bCs/>
          <w:sz w:val="20"/>
          <w:szCs w:val="20"/>
        </w:rPr>
        <w:t>.</w:t>
      </w:r>
      <w:r w:rsidR="00A33018" w:rsidRPr="004B3FCA">
        <w:rPr>
          <w:rFonts w:ascii="Georgia" w:hAnsi="Georgia" w:cs="Georgia"/>
          <w:b/>
          <w:bCs/>
          <w:sz w:val="20"/>
          <w:szCs w:val="20"/>
        </w:rPr>
        <w:tab/>
      </w:r>
      <w:r w:rsidR="00A33018">
        <w:rPr>
          <w:rFonts w:ascii="Georgia" w:hAnsi="Georgia" w:cs="Georgia"/>
          <w:b/>
          <w:bCs/>
          <w:sz w:val="20"/>
          <w:szCs w:val="20"/>
        </w:rPr>
        <w:t>Valor asegurable pólizas siniestradas</w:t>
      </w:r>
      <w:r w:rsidR="00A33018" w:rsidRPr="004B3FCA">
        <w:rPr>
          <w:rFonts w:ascii="Georgia" w:hAnsi="Georgia" w:cs="Georgia"/>
          <w:b/>
          <w:bCs/>
          <w:sz w:val="20"/>
          <w:szCs w:val="20"/>
        </w:rPr>
        <w:t>:</w:t>
      </w:r>
      <w:r w:rsidR="00A33018" w:rsidRPr="004B3FCA">
        <w:rPr>
          <w:rFonts w:ascii="Georgia" w:hAnsi="Georgia" w:cs="Georgia"/>
          <w:sz w:val="20"/>
          <w:szCs w:val="20"/>
        </w:rPr>
        <w:t xml:space="preserve"> </w:t>
      </w:r>
      <w:r w:rsidR="00A33018" w:rsidRPr="003808C8">
        <w:rPr>
          <w:rFonts w:ascii="Georgia" w:hAnsi="Georgia" w:cs="Georgia"/>
          <w:sz w:val="20"/>
          <w:szCs w:val="20"/>
        </w:rPr>
        <w:t xml:space="preserve">Se refiere al monto del valor total del bien o bienes asegurados de aquellas pólizas en las cuales se reportan siniestros pagados en </w:t>
      </w:r>
      <w:r w:rsidR="00A33018">
        <w:rPr>
          <w:rFonts w:ascii="Georgia" w:hAnsi="Georgia" w:cs="Georgia"/>
          <w:sz w:val="20"/>
          <w:szCs w:val="20"/>
        </w:rPr>
        <w:t>el ejercicio del reporte</w:t>
      </w:r>
      <w:r w:rsidR="00C508C9">
        <w:rPr>
          <w:rFonts w:ascii="Georgia" w:hAnsi="Georgia" w:cs="Georgia"/>
          <w:sz w:val="20"/>
          <w:szCs w:val="20"/>
        </w:rPr>
        <w:t xml:space="preserve">. </w:t>
      </w:r>
      <w:r w:rsidR="00A33018" w:rsidRPr="003808C8">
        <w:rPr>
          <w:rFonts w:ascii="Georgia" w:hAnsi="Georgia" w:cs="Georgia"/>
          <w:sz w:val="20"/>
          <w:szCs w:val="20"/>
        </w:rPr>
        <w:t>El monto del valor asegurable que se reporte deberá ser el que corresponda a los bienes siniestrados</w:t>
      </w:r>
      <w:r w:rsidR="00A33018">
        <w:rPr>
          <w:rFonts w:ascii="Georgia" w:hAnsi="Georgia" w:cs="Georgia"/>
          <w:sz w:val="20"/>
          <w:szCs w:val="20"/>
        </w:rPr>
        <w:t>.</w:t>
      </w:r>
    </w:p>
    <w:p w14:paraId="5AB17BDC" w14:textId="77777777" w:rsidR="00A33018" w:rsidRDefault="002E7511" w:rsidP="00BC70C4">
      <w:pPr>
        <w:pStyle w:val="ROMANOS"/>
        <w:tabs>
          <w:tab w:val="clear" w:pos="720"/>
          <w:tab w:val="left" w:pos="709"/>
        </w:tabs>
        <w:spacing w:after="100" w:line="240" w:lineRule="auto"/>
        <w:ind w:left="709" w:hanging="420"/>
        <w:rPr>
          <w:rFonts w:ascii="Georgia" w:hAnsi="Georgia" w:cs="Georgia"/>
          <w:sz w:val="20"/>
          <w:szCs w:val="20"/>
        </w:rPr>
      </w:pPr>
      <w:r>
        <w:rPr>
          <w:rFonts w:ascii="Georgia" w:hAnsi="Georgia" w:cs="Georgia"/>
          <w:b/>
          <w:bCs/>
          <w:sz w:val="20"/>
          <w:szCs w:val="20"/>
        </w:rPr>
        <w:t>7</w:t>
      </w:r>
      <w:r w:rsidR="00A33018" w:rsidRPr="004B3FCA">
        <w:rPr>
          <w:rFonts w:ascii="Georgia" w:hAnsi="Georgia" w:cs="Georgia"/>
          <w:b/>
          <w:bCs/>
          <w:sz w:val="20"/>
          <w:szCs w:val="20"/>
        </w:rPr>
        <w:t>.</w:t>
      </w:r>
      <w:r w:rsidR="00A33018" w:rsidRPr="004B3FCA">
        <w:rPr>
          <w:rFonts w:ascii="Georgia" w:hAnsi="Georgia" w:cs="Georgia"/>
          <w:b/>
          <w:bCs/>
          <w:sz w:val="20"/>
          <w:szCs w:val="20"/>
        </w:rPr>
        <w:tab/>
      </w:r>
      <w:r w:rsidR="00A33018">
        <w:rPr>
          <w:rFonts w:ascii="Georgia" w:hAnsi="Georgia" w:cs="Georgia"/>
          <w:b/>
          <w:bCs/>
          <w:sz w:val="20"/>
          <w:szCs w:val="20"/>
        </w:rPr>
        <w:t>Participación asegurado</w:t>
      </w:r>
      <w:r w:rsidR="00A33018" w:rsidRPr="004B3FCA">
        <w:rPr>
          <w:rFonts w:ascii="Georgia" w:hAnsi="Georgia" w:cs="Georgia"/>
          <w:b/>
          <w:bCs/>
          <w:sz w:val="20"/>
          <w:szCs w:val="20"/>
        </w:rPr>
        <w:t>:</w:t>
      </w:r>
      <w:r w:rsidR="00A33018" w:rsidRPr="004B3FCA">
        <w:rPr>
          <w:rFonts w:ascii="Georgia" w:hAnsi="Georgia" w:cs="Georgia"/>
          <w:sz w:val="20"/>
          <w:szCs w:val="20"/>
        </w:rPr>
        <w:t xml:space="preserve"> </w:t>
      </w:r>
      <w:r w:rsidR="00A33018" w:rsidRPr="00A47014">
        <w:rPr>
          <w:rFonts w:ascii="Georgia" w:hAnsi="Georgia" w:cs="Georgia"/>
          <w:sz w:val="20"/>
          <w:szCs w:val="20"/>
        </w:rPr>
        <w:t xml:space="preserve">Deberá </w:t>
      </w:r>
      <w:r w:rsidR="00A33018">
        <w:rPr>
          <w:rFonts w:ascii="Georgia" w:hAnsi="Georgia" w:cs="Georgia"/>
          <w:sz w:val="20"/>
          <w:szCs w:val="20"/>
        </w:rPr>
        <w:t>reportarse los</w:t>
      </w:r>
      <w:r w:rsidR="00A33018" w:rsidRPr="00A47014">
        <w:rPr>
          <w:rFonts w:ascii="Georgia" w:hAnsi="Georgia" w:cs="Georgia"/>
          <w:sz w:val="20"/>
          <w:szCs w:val="20"/>
        </w:rPr>
        <w:t xml:space="preserve"> monto</w:t>
      </w:r>
      <w:r w:rsidR="00A33018">
        <w:rPr>
          <w:rFonts w:ascii="Georgia" w:hAnsi="Georgia" w:cs="Georgia"/>
          <w:sz w:val="20"/>
          <w:szCs w:val="20"/>
        </w:rPr>
        <w:t>s</w:t>
      </w:r>
      <w:r w:rsidR="00A33018" w:rsidRPr="00A47014">
        <w:rPr>
          <w:rFonts w:ascii="Georgia" w:hAnsi="Georgia" w:cs="Georgia"/>
          <w:sz w:val="20"/>
          <w:szCs w:val="20"/>
        </w:rPr>
        <w:t xml:space="preserve"> </w:t>
      </w:r>
      <w:r w:rsidR="00657401" w:rsidRPr="004B3FCA">
        <w:rPr>
          <w:rFonts w:ascii="Georgia" w:hAnsi="Georgia" w:cs="Georgia"/>
          <w:sz w:val="20"/>
          <w:szCs w:val="20"/>
        </w:rPr>
        <w:t xml:space="preserve">de las participaciones del asegurado </w:t>
      </w:r>
      <w:r w:rsidR="00A33018" w:rsidRPr="00102AE2">
        <w:rPr>
          <w:rFonts w:ascii="Georgia" w:hAnsi="Georgia" w:cs="Georgia"/>
          <w:sz w:val="20"/>
          <w:szCs w:val="20"/>
        </w:rPr>
        <w:t>correspondiente</w:t>
      </w:r>
      <w:r w:rsidR="00A33018">
        <w:rPr>
          <w:rFonts w:ascii="Georgia" w:hAnsi="Georgia" w:cs="Georgia"/>
          <w:sz w:val="20"/>
          <w:szCs w:val="20"/>
        </w:rPr>
        <w:t>s</w:t>
      </w:r>
      <w:r w:rsidR="00A33018" w:rsidRPr="00102AE2">
        <w:rPr>
          <w:rFonts w:ascii="Georgia" w:hAnsi="Georgia" w:cs="Georgia"/>
          <w:sz w:val="20"/>
          <w:szCs w:val="20"/>
        </w:rPr>
        <w:t xml:space="preserve"> a </w:t>
      </w:r>
      <w:r w:rsidR="00A33018">
        <w:rPr>
          <w:rFonts w:ascii="Georgia" w:hAnsi="Georgia" w:cs="Georgia"/>
          <w:sz w:val="20"/>
          <w:szCs w:val="20"/>
        </w:rPr>
        <w:t xml:space="preserve">los </w:t>
      </w:r>
      <w:r w:rsidR="00A33018" w:rsidRPr="00102AE2">
        <w:rPr>
          <w:rFonts w:ascii="Georgia" w:hAnsi="Georgia" w:cs="Georgia"/>
          <w:sz w:val="20"/>
          <w:szCs w:val="20"/>
        </w:rPr>
        <w:t>deducibles, coaseguros o franquicias</w:t>
      </w:r>
      <w:r w:rsidR="00A33018">
        <w:rPr>
          <w:rFonts w:ascii="Georgia" w:hAnsi="Georgia" w:cs="Georgia"/>
          <w:sz w:val="20"/>
          <w:szCs w:val="20"/>
        </w:rPr>
        <w:t xml:space="preserve"> de </w:t>
      </w:r>
      <w:r>
        <w:rPr>
          <w:rFonts w:ascii="Georgia" w:hAnsi="Georgia" w:cs="Georgia"/>
          <w:sz w:val="20"/>
          <w:szCs w:val="20"/>
        </w:rPr>
        <w:t>cada uno de los eventos</w:t>
      </w:r>
      <w:r w:rsidR="00C508C9">
        <w:rPr>
          <w:rFonts w:ascii="Georgia" w:hAnsi="Georgia" w:cs="Georgia"/>
          <w:sz w:val="20"/>
          <w:szCs w:val="20"/>
        </w:rPr>
        <w:t>.</w:t>
      </w:r>
    </w:p>
    <w:p w14:paraId="65E99A9C" w14:textId="77777777" w:rsidR="009C3D90" w:rsidRPr="004B3FCA" w:rsidRDefault="009C3D90" w:rsidP="00102AE2">
      <w:pPr>
        <w:pStyle w:val="ROMANOS"/>
        <w:spacing w:after="100" w:line="240" w:lineRule="auto"/>
        <w:ind w:left="0" w:firstLine="0"/>
        <w:rPr>
          <w:rFonts w:ascii="Georgia" w:hAnsi="Georgia" w:cs="Georgia"/>
          <w:sz w:val="20"/>
          <w:szCs w:val="20"/>
        </w:rPr>
      </w:pPr>
    </w:p>
    <w:p w14:paraId="4DDD3DE5" w14:textId="77777777" w:rsidR="009C3D90" w:rsidRPr="004B3FCA" w:rsidRDefault="009C3D90" w:rsidP="00102AE2">
      <w:pPr>
        <w:pStyle w:val="Texto"/>
        <w:spacing w:after="100" w:line="240" w:lineRule="auto"/>
        <w:ind w:firstLine="0"/>
        <w:jc w:val="center"/>
        <w:rPr>
          <w:rFonts w:ascii="Georgia" w:hAnsi="Georgia" w:cs="Georgia"/>
          <w:b/>
          <w:bCs/>
          <w:sz w:val="20"/>
          <w:szCs w:val="20"/>
        </w:rPr>
      </w:pPr>
      <w:r w:rsidRPr="004B3FCA">
        <w:rPr>
          <w:rFonts w:ascii="Georgia" w:hAnsi="Georgia" w:cs="Georgia"/>
          <w:b/>
          <w:bCs/>
          <w:sz w:val="20"/>
          <w:szCs w:val="20"/>
        </w:rPr>
        <w:t>3. “</w:t>
      </w:r>
      <w:r w:rsidR="00621B7E">
        <w:rPr>
          <w:rFonts w:ascii="Georgia" w:hAnsi="Georgia" w:cs="Georgia"/>
          <w:b/>
          <w:bCs/>
          <w:sz w:val="20"/>
          <w:szCs w:val="20"/>
        </w:rPr>
        <w:t>REPORTE DE TERREMOTO POR EVENTO Y ESTADO</w:t>
      </w:r>
      <w:r w:rsidRPr="004B3FCA">
        <w:rPr>
          <w:rFonts w:ascii="Georgia" w:hAnsi="Georgia" w:cs="Georgia"/>
          <w:b/>
          <w:bCs/>
          <w:sz w:val="20"/>
          <w:szCs w:val="20"/>
        </w:rPr>
        <w:t>”</w:t>
      </w:r>
    </w:p>
    <w:p w14:paraId="3B9C5142" w14:textId="77777777" w:rsidR="00621B7E" w:rsidRDefault="00621B7E" w:rsidP="00621B7E">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38.1.9-r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THRTE3S</w:t>
      </w:r>
      <w:r w:rsidRPr="001101CA">
        <w:rPr>
          <w:rFonts w:ascii="Georgia" w:hAnsi="Georgia"/>
          <w:b/>
          <w:sz w:val="20"/>
          <w:szCs w:val="20"/>
        </w:rPr>
        <w:t>009920151231</w:t>
      </w:r>
      <w:r w:rsidRPr="001101CA">
        <w:rPr>
          <w:rFonts w:ascii="Georgia" w:hAnsi="Georgia"/>
          <w:sz w:val="20"/>
          <w:szCs w:val="20"/>
        </w:rPr>
        <w:t>.TXT</w:t>
      </w:r>
    </w:p>
    <w:p w14:paraId="76E62D5C" w14:textId="77777777" w:rsidR="00C64CE5" w:rsidRPr="00C64CE5" w:rsidRDefault="003C33D1" w:rsidP="009B27ED">
      <w:pPr>
        <w:pStyle w:val="ROMANOS"/>
        <w:numPr>
          <w:ilvl w:val="0"/>
          <w:numId w:val="3"/>
        </w:numPr>
        <w:tabs>
          <w:tab w:val="clear" w:pos="720"/>
          <w:tab w:val="left" w:pos="709"/>
        </w:tabs>
        <w:spacing w:after="100" w:line="240" w:lineRule="auto"/>
        <w:ind w:left="709" w:hanging="421"/>
        <w:rPr>
          <w:rFonts w:ascii="Georgia" w:hAnsi="Georgia" w:cs="Georgia"/>
          <w:color w:val="000000"/>
          <w:sz w:val="20"/>
          <w:szCs w:val="20"/>
        </w:rPr>
      </w:pPr>
      <w:r>
        <w:rPr>
          <w:rFonts w:ascii="Georgia" w:hAnsi="Georgia" w:cs="Georgia"/>
          <w:b/>
          <w:bCs/>
          <w:sz w:val="20"/>
          <w:szCs w:val="20"/>
        </w:rPr>
        <w:lastRenderedPageBreak/>
        <w:t>Clave del evento</w:t>
      </w:r>
      <w:r w:rsidRPr="004B3FCA">
        <w:rPr>
          <w:rFonts w:ascii="Georgia" w:hAnsi="Georgia" w:cs="Georgia"/>
          <w:b/>
          <w:bCs/>
          <w:sz w:val="20"/>
          <w:szCs w:val="20"/>
        </w:rPr>
        <w:t xml:space="preserve">: </w:t>
      </w:r>
      <w:r w:rsidRPr="004B3FCA">
        <w:rPr>
          <w:rFonts w:ascii="Georgia" w:hAnsi="Georgia" w:cs="Georgia"/>
          <w:sz w:val="20"/>
          <w:szCs w:val="20"/>
        </w:rPr>
        <w:t xml:space="preserve">Se debe capturar de acuerdo al </w:t>
      </w:r>
      <w:r w:rsidRPr="004B3FCA">
        <w:rPr>
          <w:rFonts w:ascii="Georgia" w:hAnsi="Georgia" w:cs="Georgia"/>
          <w:b/>
          <w:bCs/>
          <w:sz w:val="20"/>
          <w:szCs w:val="20"/>
        </w:rPr>
        <w:t xml:space="preserve">catálogo </w:t>
      </w:r>
      <w:r>
        <w:rPr>
          <w:rFonts w:ascii="Georgia" w:hAnsi="Georgia" w:cs="Georgia"/>
          <w:b/>
          <w:bCs/>
          <w:sz w:val="20"/>
          <w:szCs w:val="20"/>
        </w:rPr>
        <w:t>221</w:t>
      </w:r>
      <w:r w:rsidRPr="004B3FCA">
        <w:rPr>
          <w:rFonts w:ascii="Georgia" w:hAnsi="Georgia" w:cs="Georgia"/>
          <w:sz w:val="20"/>
          <w:szCs w:val="20"/>
        </w:rPr>
        <w:t xml:space="preserve">, la clave del </w:t>
      </w:r>
      <w:r>
        <w:rPr>
          <w:rFonts w:ascii="Georgia" w:hAnsi="Georgia" w:cs="Georgia"/>
          <w:sz w:val="20"/>
          <w:szCs w:val="20"/>
        </w:rPr>
        <w:t>evento que ocasionó el siniestro</w:t>
      </w:r>
      <w:r w:rsidRPr="004B3FCA">
        <w:rPr>
          <w:rFonts w:ascii="Georgia" w:hAnsi="Georgia" w:cs="Georgia"/>
          <w:sz w:val="20"/>
          <w:szCs w:val="20"/>
        </w:rPr>
        <w:t>.</w:t>
      </w:r>
      <w:r w:rsidR="009B27ED">
        <w:rPr>
          <w:rFonts w:ascii="Georgia" w:hAnsi="Georgia" w:cs="Georgia"/>
          <w:sz w:val="20"/>
          <w:szCs w:val="20"/>
        </w:rPr>
        <w:t xml:space="preserve"> </w:t>
      </w:r>
    </w:p>
    <w:p w14:paraId="77672133" w14:textId="77777777" w:rsidR="003C33D1" w:rsidRPr="009B27ED" w:rsidRDefault="003C33D1" w:rsidP="00C64CE5">
      <w:pPr>
        <w:pStyle w:val="ROMANOS"/>
        <w:tabs>
          <w:tab w:val="clear" w:pos="720"/>
          <w:tab w:val="left" w:pos="709"/>
        </w:tabs>
        <w:spacing w:after="100" w:line="240" w:lineRule="auto"/>
        <w:ind w:left="709" w:firstLine="0"/>
        <w:rPr>
          <w:rFonts w:ascii="Georgia" w:hAnsi="Georgia" w:cs="Georgia"/>
          <w:color w:val="000000"/>
          <w:sz w:val="20"/>
          <w:szCs w:val="20"/>
        </w:rPr>
      </w:pPr>
      <w:r w:rsidRPr="009B27ED">
        <w:rPr>
          <w:rFonts w:ascii="Georgia" w:hAnsi="Georgia" w:cs="Georgia"/>
          <w:color w:val="000000"/>
          <w:sz w:val="20"/>
          <w:szCs w:val="20"/>
        </w:rPr>
        <w:t>En los casos en que se trate de un evento no especificado en el catálogo, se registrará la clave de “Otro”</w:t>
      </w:r>
      <w:r w:rsidR="00C64CE5">
        <w:rPr>
          <w:rFonts w:ascii="Georgia" w:hAnsi="Georgia" w:cs="Georgia"/>
          <w:color w:val="000000"/>
          <w:sz w:val="20"/>
          <w:szCs w:val="20"/>
        </w:rPr>
        <w:t xml:space="preserve"> (terminación 99)</w:t>
      </w:r>
      <w:r w:rsidRPr="009B27ED">
        <w:rPr>
          <w:rFonts w:ascii="Georgia" w:hAnsi="Georgia" w:cs="Georgia"/>
          <w:color w:val="000000"/>
          <w:sz w:val="20"/>
          <w:szCs w:val="20"/>
        </w:rPr>
        <w:t xml:space="preserve"> correspondiente al año en que ocurrió dicho evento.</w:t>
      </w:r>
    </w:p>
    <w:p w14:paraId="4A718841" w14:textId="77777777" w:rsidR="00D61822" w:rsidRPr="00D61822" w:rsidRDefault="003C33D1" w:rsidP="00D61822">
      <w:pPr>
        <w:pStyle w:val="ROMANOS"/>
        <w:numPr>
          <w:ilvl w:val="0"/>
          <w:numId w:val="3"/>
        </w:numPr>
        <w:spacing w:after="100" w:line="240" w:lineRule="auto"/>
        <w:ind w:left="709" w:hanging="421"/>
        <w:rPr>
          <w:rFonts w:ascii="Georgia" w:hAnsi="Georgia" w:cs="Georgia"/>
          <w:sz w:val="20"/>
          <w:szCs w:val="20"/>
        </w:rPr>
      </w:pPr>
      <w:r>
        <w:rPr>
          <w:rFonts w:ascii="Georgia" w:hAnsi="Georgia" w:cs="Georgia"/>
          <w:b/>
          <w:bCs/>
          <w:sz w:val="20"/>
          <w:szCs w:val="20"/>
        </w:rPr>
        <w:t>Fecha de ocurrencia</w:t>
      </w:r>
      <w:r w:rsidRPr="004B3FCA">
        <w:rPr>
          <w:rFonts w:ascii="Georgia" w:hAnsi="Georgia" w:cs="Georgia"/>
          <w:b/>
          <w:bCs/>
          <w:sz w:val="20"/>
          <w:szCs w:val="20"/>
        </w:rPr>
        <w:t xml:space="preserve">: </w:t>
      </w:r>
      <w:r w:rsidRPr="00E35EAC">
        <w:rPr>
          <w:rFonts w:ascii="Georgia" w:hAnsi="Georgia" w:cs="Georgia"/>
          <w:sz w:val="20"/>
          <w:szCs w:val="20"/>
        </w:rPr>
        <w:t>Se debe indicar la fecha en que ocurrió el evento de terremoto cuyo monto de siniestro pagado se reporta</w:t>
      </w:r>
      <w:r>
        <w:rPr>
          <w:rFonts w:ascii="Georgia" w:hAnsi="Georgia" w:cs="Georgia"/>
          <w:sz w:val="20"/>
          <w:szCs w:val="20"/>
        </w:rPr>
        <w:t xml:space="preserve">. </w:t>
      </w:r>
      <w:r w:rsidR="00D61822" w:rsidRPr="00D61822">
        <w:rPr>
          <w:rFonts w:ascii="Georgia" w:hAnsi="Georgia"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61822" w:rsidRPr="004B3FCA" w14:paraId="089F3F97" w14:textId="77777777" w:rsidTr="00941931">
        <w:trPr>
          <w:cantSplit/>
          <w:trHeight w:val="270"/>
          <w:jc w:val="center"/>
        </w:trPr>
        <w:tc>
          <w:tcPr>
            <w:tcW w:w="340" w:type="dxa"/>
          </w:tcPr>
          <w:p w14:paraId="008500A8"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0976D4BF"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2ECC6135"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71B9E79C"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03F73A75"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3E8A503A"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5B34A3F9"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0D837EAC"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605732AF" w14:textId="77777777" w:rsidR="00791BA6" w:rsidRDefault="00791BA6" w:rsidP="00BC70C4">
      <w:pPr>
        <w:pStyle w:val="ROMANOS"/>
        <w:tabs>
          <w:tab w:val="clear" w:pos="720"/>
          <w:tab w:val="left" w:pos="709"/>
        </w:tabs>
        <w:spacing w:line="240" w:lineRule="auto"/>
        <w:ind w:left="709" w:hanging="421"/>
        <w:rPr>
          <w:rFonts w:ascii="Georgia" w:hAnsi="Georgia" w:cs="Georgia"/>
          <w:b/>
          <w:bCs/>
          <w:sz w:val="20"/>
          <w:szCs w:val="20"/>
        </w:rPr>
      </w:pPr>
    </w:p>
    <w:p w14:paraId="0C405193" w14:textId="77777777" w:rsidR="00BC70C4" w:rsidRDefault="00213024" w:rsidP="00BC70C4">
      <w:pPr>
        <w:pStyle w:val="ROMANOS"/>
        <w:tabs>
          <w:tab w:val="clear" w:pos="720"/>
          <w:tab w:val="left" w:pos="709"/>
        </w:tabs>
        <w:spacing w:line="240" w:lineRule="auto"/>
        <w:ind w:left="709" w:hanging="421"/>
        <w:rPr>
          <w:rFonts w:ascii="Georgia" w:hAnsi="Georgia" w:cs="Georgia"/>
          <w:sz w:val="20"/>
          <w:szCs w:val="20"/>
        </w:rPr>
      </w:pPr>
      <w:r>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r>
      <w:r w:rsidR="00BC70C4">
        <w:rPr>
          <w:rFonts w:ascii="Georgia" w:hAnsi="Georgia" w:cs="Georgia"/>
          <w:b/>
          <w:bCs/>
          <w:sz w:val="20"/>
          <w:szCs w:val="20"/>
        </w:rPr>
        <w:t>Estado</w:t>
      </w:r>
      <w:r w:rsidRPr="004B3FCA">
        <w:rPr>
          <w:rFonts w:ascii="Georgia" w:hAnsi="Georgia" w:cs="Georgia"/>
          <w:b/>
          <w:bCs/>
          <w:sz w:val="20"/>
          <w:szCs w:val="20"/>
        </w:rPr>
        <w:t>:</w:t>
      </w:r>
      <w:r w:rsidRPr="004B3FCA">
        <w:rPr>
          <w:rFonts w:ascii="Georgia" w:hAnsi="Georgia" w:cs="Georgia"/>
          <w:sz w:val="20"/>
          <w:szCs w:val="20"/>
        </w:rPr>
        <w:t xml:space="preserve"> </w:t>
      </w:r>
      <w:r w:rsidR="00BC70C4" w:rsidRPr="004B3FCA">
        <w:rPr>
          <w:rFonts w:ascii="Georgia" w:hAnsi="Georgia" w:cs="Georgia"/>
          <w:sz w:val="20"/>
          <w:szCs w:val="20"/>
        </w:rPr>
        <w:t xml:space="preserve">Se debe capturar según el </w:t>
      </w:r>
      <w:r w:rsidR="00BC70C4" w:rsidRPr="004B3FCA">
        <w:rPr>
          <w:rFonts w:ascii="Georgia" w:hAnsi="Georgia" w:cs="Georgia"/>
          <w:b/>
          <w:bCs/>
          <w:sz w:val="20"/>
          <w:szCs w:val="20"/>
        </w:rPr>
        <w:t xml:space="preserve">catálogo </w:t>
      </w:r>
      <w:r w:rsidR="00BC70C4">
        <w:rPr>
          <w:rFonts w:ascii="Georgia" w:hAnsi="Georgia" w:cs="Georgia"/>
          <w:b/>
          <w:bCs/>
          <w:sz w:val="20"/>
          <w:szCs w:val="20"/>
        </w:rPr>
        <w:t>16.1</w:t>
      </w:r>
      <w:r w:rsidR="00BC70C4" w:rsidRPr="004B3FCA">
        <w:rPr>
          <w:rFonts w:ascii="Georgia" w:hAnsi="Georgia" w:cs="Georgia"/>
          <w:sz w:val="20"/>
          <w:szCs w:val="20"/>
        </w:rPr>
        <w:t xml:space="preserve">, </w:t>
      </w:r>
      <w:r w:rsidR="00BC70C4">
        <w:rPr>
          <w:rFonts w:ascii="Georgia" w:hAnsi="Georgia" w:cs="Georgia"/>
          <w:sz w:val="20"/>
          <w:szCs w:val="20"/>
        </w:rPr>
        <w:t xml:space="preserve">la entidad </w:t>
      </w:r>
      <w:r w:rsidR="00BC70C4" w:rsidRPr="004B3FCA">
        <w:rPr>
          <w:rFonts w:ascii="Georgia" w:hAnsi="Georgia" w:cs="Georgia"/>
          <w:sz w:val="20"/>
          <w:szCs w:val="20"/>
        </w:rPr>
        <w:t>en donde ocurrió el siniestro.</w:t>
      </w:r>
    </w:p>
    <w:p w14:paraId="1A861A65" w14:textId="77777777" w:rsidR="00BC70C4" w:rsidRDefault="00BC70C4" w:rsidP="00C64CE5">
      <w:pPr>
        <w:pStyle w:val="ROMANOS"/>
        <w:numPr>
          <w:ilvl w:val="0"/>
          <w:numId w:val="4"/>
        </w:numPr>
        <w:tabs>
          <w:tab w:val="clear" w:pos="720"/>
          <w:tab w:val="left" w:pos="709"/>
        </w:tabs>
        <w:spacing w:after="100" w:line="240" w:lineRule="auto"/>
        <w:ind w:left="709" w:hanging="421"/>
        <w:rPr>
          <w:rFonts w:ascii="Georgia" w:hAnsi="Georgia" w:cs="Georgia"/>
          <w:b/>
          <w:bCs/>
          <w:sz w:val="20"/>
          <w:szCs w:val="20"/>
        </w:rPr>
      </w:pPr>
      <w:r>
        <w:rPr>
          <w:rFonts w:ascii="Georgia" w:hAnsi="Georgia" w:cs="Georgia"/>
          <w:b/>
          <w:bCs/>
          <w:sz w:val="20"/>
          <w:szCs w:val="20"/>
        </w:rPr>
        <w:t>Monto pagado</w:t>
      </w:r>
      <w:r w:rsidRPr="004B3FCA">
        <w:rPr>
          <w:rFonts w:ascii="Georgia" w:hAnsi="Georgia" w:cs="Georgia"/>
          <w:b/>
          <w:bCs/>
          <w:sz w:val="20"/>
          <w:szCs w:val="20"/>
        </w:rPr>
        <w:t xml:space="preserve">: </w:t>
      </w:r>
      <w:r w:rsidRPr="00FE3595">
        <w:rPr>
          <w:rFonts w:ascii="Georgia" w:hAnsi="Georgia" w:cs="Georgia"/>
          <w:sz w:val="20"/>
          <w:szCs w:val="20"/>
        </w:rPr>
        <w:t xml:space="preserve">Se refiere al monto de los siniestros pagados durante el ejercicio, para </w:t>
      </w:r>
      <w:r w:rsidR="00C64CE5">
        <w:rPr>
          <w:rFonts w:ascii="Georgia" w:hAnsi="Georgia" w:cs="Georgia"/>
          <w:sz w:val="20"/>
          <w:szCs w:val="20"/>
        </w:rPr>
        <w:t>todos</w:t>
      </w:r>
      <w:r w:rsidRPr="00FE3595">
        <w:rPr>
          <w:rFonts w:ascii="Georgia" w:hAnsi="Georgia" w:cs="Georgia"/>
          <w:sz w:val="20"/>
          <w:szCs w:val="20"/>
        </w:rPr>
        <w:t xml:space="preserve"> los tipos de bienes </w:t>
      </w:r>
      <w:r>
        <w:rPr>
          <w:rFonts w:ascii="Georgia" w:hAnsi="Georgia" w:cs="Georgia"/>
          <w:sz w:val="20"/>
          <w:szCs w:val="20"/>
        </w:rPr>
        <w:t>asegurados</w:t>
      </w:r>
      <w:r w:rsidR="00C64CE5" w:rsidRPr="00721C88">
        <w:rPr>
          <w:rFonts w:ascii="Georgia" w:hAnsi="Georgia" w:cs="Georgia"/>
          <w:sz w:val="20"/>
          <w:szCs w:val="20"/>
        </w:rPr>
        <w:t xml:space="preserve"> (Tipo de bien asegurado)</w:t>
      </w:r>
      <w:r w:rsidRPr="00FE3595">
        <w:rPr>
          <w:rFonts w:ascii="Georgia" w:hAnsi="Georgia" w:cs="Georgia"/>
          <w:sz w:val="20"/>
          <w:szCs w:val="20"/>
        </w:rPr>
        <w:t>.</w:t>
      </w:r>
      <w:r w:rsidR="00C64CE5">
        <w:rPr>
          <w:rFonts w:ascii="Georgia" w:hAnsi="Georgia" w:cs="Georgia"/>
          <w:sz w:val="20"/>
          <w:szCs w:val="20"/>
        </w:rPr>
        <w:t xml:space="preserve"> </w:t>
      </w:r>
      <w:r>
        <w:rPr>
          <w:rFonts w:ascii="Georgia" w:hAnsi="Georgia" w:cs="Georgia"/>
          <w:sz w:val="20"/>
          <w:szCs w:val="20"/>
        </w:rPr>
        <w:t>E</w:t>
      </w:r>
      <w:r w:rsidRPr="00FE3595">
        <w:rPr>
          <w:rFonts w:ascii="Georgia" w:hAnsi="Georgia" w:cs="Georgia"/>
          <w:sz w:val="20"/>
          <w:szCs w:val="20"/>
        </w:rPr>
        <w:t>l monto pagado será el acumulado en el transcurso de los últimos cinco años, sumando las cantidades al cierre de cada año</w:t>
      </w:r>
      <w:r w:rsidR="00C64CE5">
        <w:rPr>
          <w:rFonts w:ascii="Georgia" w:hAnsi="Georgia" w:cs="Georgia"/>
          <w:sz w:val="20"/>
          <w:szCs w:val="20"/>
        </w:rPr>
        <w:t xml:space="preserve"> </w:t>
      </w:r>
      <w:r w:rsidR="00C64CE5" w:rsidRPr="00FE3595">
        <w:rPr>
          <w:rFonts w:ascii="Georgia" w:hAnsi="Georgia" w:cs="Georgia"/>
          <w:sz w:val="20"/>
          <w:szCs w:val="20"/>
        </w:rPr>
        <w:t xml:space="preserve">para </w:t>
      </w:r>
      <w:r w:rsidR="00C64CE5">
        <w:rPr>
          <w:rFonts w:ascii="Georgia" w:hAnsi="Georgia" w:cs="Georgia"/>
          <w:sz w:val="20"/>
          <w:szCs w:val="20"/>
        </w:rPr>
        <w:t>todos</w:t>
      </w:r>
      <w:r w:rsidR="00C64CE5" w:rsidRPr="00FE3595">
        <w:rPr>
          <w:rFonts w:ascii="Georgia" w:hAnsi="Georgia" w:cs="Georgia"/>
          <w:sz w:val="20"/>
          <w:szCs w:val="20"/>
        </w:rPr>
        <w:t xml:space="preserve"> los tipos de bienes </w:t>
      </w:r>
      <w:r w:rsidR="00C64CE5">
        <w:rPr>
          <w:rFonts w:ascii="Georgia" w:hAnsi="Georgia" w:cs="Georgia"/>
          <w:sz w:val="20"/>
          <w:szCs w:val="20"/>
        </w:rPr>
        <w:t>asegurados</w:t>
      </w:r>
      <w:r w:rsidR="00C64CE5" w:rsidRPr="00721C88">
        <w:rPr>
          <w:rFonts w:ascii="Georgia" w:hAnsi="Georgia" w:cs="Georgia"/>
          <w:sz w:val="20"/>
          <w:szCs w:val="20"/>
        </w:rPr>
        <w:t xml:space="preserve"> (Tipo de bien asegurado)</w:t>
      </w:r>
      <w:r w:rsidRPr="00FE3595">
        <w:rPr>
          <w:rFonts w:ascii="Georgia" w:hAnsi="Georgia" w:cs="Georgia"/>
          <w:sz w:val="20"/>
          <w:szCs w:val="20"/>
        </w:rPr>
        <w:t>. El monto de los siniestros que se reporte deberá ser el que corresponda al total de los daños del bien asegurado.</w:t>
      </w:r>
      <w:r w:rsidRPr="00FE3595">
        <w:rPr>
          <w:rFonts w:ascii="Georgia" w:hAnsi="Georgia" w:cs="Georgia"/>
          <w:b/>
          <w:bCs/>
          <w:sz w:val="20"/>
          <w:szCs w:val="20"/>
        </w:rPr>
        <w:t xml:space="preserve"> </w:t>
      </w:r>
    </w:p>
    <w:p w14:paraId="25AF4BB1" w14:textId="77777777" w:rsidR="00A66352" w:rsidRDefault="00A66352" w:rsidP="00102AE2">
      <w:pPr>
        <w:pStyle w:val="ROMANOS"/>
        <w:spacing w:after="100" w:line="240" w:lineRule="auto"/>
        <w:rPr>
          <w:rFonts w:ascii="Georgia" w:hAnsi="Georgia" w:cs="Georgia"/>
          <w:sz w:val="20"/>
          <w:szCs w:val="20"/>
        </w:rPr>
      </w:pPr>
    </w:p>
    <w:p w14:paraId="50F78537" w14:textId="77777777" w:rsidR="006924D1" w:rsidRPr="004B3FCA" w:rsidRDefault="006924D1" w:rsidP="006924D1">
      <w:pPr>
        <w:pStyle w:val="Texto"/>
        <w:spacing w:after="100" w:line="240" w:lineRule="auto"/>
        <w:ind w:firstLine="0"/>
        <w:jc w:val="center"/>
        <w:rPr>
          <w:rFonts w:ascii="Georgia" w:hAnsi="Georgia" w:cs="Georgia"/>
          <w:b/>
          <w:bCs/>
          <w:sz w:val="20"/>
          <w:szCs w:val="20"/>
        </w:rPr>
      </w:pPr>
      <w:r>
        <w:rPr>
          <w:rFonts w:ascii="Georgia" w:hAnsi="Georgia" w:cs="Georgia"/>
          <w:b/>
          <w:bCs/>
          <w:sz w:val="20"/>
          <w:szCs w:val="20"/>
        </w:rPr>
        <w:t>4</w:t>
      </w:r>
      <w:r w:rsidRPr="004B3FCA">
        <w:rPr>
          <w:rFonts w:ascii="Georgia" w:hAnsi="Georgia" w:cs="Georgia"/>
          <w:b/>
          <w:bCs/>
          <w:sz w:val="20"/>
          <w:szCs w:val="20"/>
        </w:rPr>
        <w:t>. “</w:t>
      </w:r>
      <w:r w:rsidRPr="009E2C12">
        <w:rPr>
          <w:rFonts w:ascii="Georgia" w:hAnsi="Georgia" w:cs="Georgia"/>
          <w:b/>
          <w:bCs/>
          <w:sz w:val="20"/>
          <w:szCs w:val="20"/>
        </w:rPr>
        <w:t>R</w:t>
      </w:r>
      <w:r>
        <w:rPr>
          <w:rFonts w:ascii="Georgia" w:hAnsi="Georgia" w:cs="Georgia"/>
          <w:b/>
          <w:bCs/>
          <w:sz w:val="20"/>
          <w:szCs w:val="20"/>
        </w:rPr>
        <w:t>ESUMEN</w:t>
      </w:r>
      <w:r w:rsidRPr="009E2C12">
        <w:rPr>
          <w:rFonts w:ascii="Georgia" w:hAnsi="Georgia" w:cs="Georgia"/>
          <w:b/>
          <w:bCs/>
          <w:sz w:val="20"/>
          <w:szCs w:val="20"/>
        </w:rPr>
        <w:t xml:space="preserve"> </w:t>
      </w:r>
      <w:r>
        <w:rPr>
          <w:rFonts w:ascii="Georgia" w:hAnsi="Georgia" w:cs="Georgia"/>
          <w:b/>
          <w:bCs/>
          <w:sz w:val="20"/>
          <w:szCs w:val="20"/>
        </w:rPr>
        <w:t>DE</w:t>
      </w:r>
      <w:r w:rsidRPr="009E2C12">
        <w:rPr>
          <w:rFonts w:ascii="Georgia" w:hAnsi="Georgia" w:cs="Georgia"/>
          <w:b/>
          <w:bCs/>
          <w:sz w:val="20"/>
          <w:szCs w:val="20"/>
        </w:rPr>
        <w:t xml:space="preserve"> </w:t>
      </w:r>
      <w:r>
        <w:rPr>
          <w:rFonts w:ascii="Georgia" w:hAnsi="Georgia" w:cs="Georgia"/>
          <w:b/>
          <w:bCs/>
          <w:sz w:val="20"/>
          <w:szCs w:val="20"/>
        </w:rPr>
        <w:t>SINIESTROS DE HURACÁN Y OTROS RIESGOS HIDROMETEOROLÓGICOS</w:t>
      </w:r>
      <w:r w:rsidRPr="004B3FCA">
        <w:rPr>
          <w:rFonts w:ascii="Georgia" w:hAnsi="Georgia" w:cs="Georgia"/>
          <w:b/>
          <w:bCs/>
          <w:sz w:val="20"/>
          <w:szCs w:val="20"/>
        </w:rPr>
        <w:t>”</w:t>
      </w:r>
    </w:p>
    <w:p w14:paraId="42BE667F" w14:textId="77777777" w:rsidR="006924D1" w:rsidRPr="00B46066" w:rsidRDefault="006924D1" w:rsidP="006924D1">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38.1.9-r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THR</w:t>
      </w:r>
      <w:r w:rsidR="00007B0D">
        <w:rPr>
          <w:rFonts w:ascii="Georgia" w:hAnsi="Georgia"/>
          <w:b/>
          <w:sz w:val="20"/>
          <w:szCs w:val="20"/>
        </w:rPr>
        <w:t>HR</w:t>
      </w:r>
      <w:r>
        <w:rPr>
          <w:rFonts w:ascii="Georgia" w:hAnsi="Georgia"/>
          <w:b/>
          <w:sz w:val="20"/>
          <w:szCs w:val="20"/>
        </w:rPr>
        <w:t>1S</w:t>
      </w:r>
      <w:r w:rsidRPr="001101CA">
        <w:rPr>
          <w:rFonts w:ascii="Georgia" w:hAnsi="Georgia"/>
          <w:b/>
          <w:sz w:val="20"/>
          <w:szCs w:val="20"/>
        </w:rPr>
        <w:t>009920151231</w:t>
      </w:r>
      <w:r w:rsidRPr="001101CA">
        <w:rPr>
          <w:rFonts w:ascii="Georgia" w:hAnsi="Georgia"/>
          <w:sz w:val="20"/>
          <w:szCs w:val="20"/>
        </w:rPr>
        <w:t>.TXT</w:t>
      </w:r>
    </w:p>
    <w:p w14:paraId="1D6EF5F9" w14:textId="77777777" w:rsidR="00A573A8" w:rsidRPr="00A573A8" w:rsidRDefault="00A573A8" w:rsidP="00343821">
      <w:pPr>
        <w:pStyle w:val="ROMANOS"/>
        <w:numPr>
          <w:ilvl w:val="0"/>
          <w:numId w:val="12"/>
        </w:numPr>
        <w:spacing w:after="100" w:line="240" w:lineRule="auto"/>
        <w:rPr>
          <w:rFonts w:ascii="Georgia" w:hAnsi="Georgia" w:cs="Georgia"/>
          <w:bCs/>
          <w:sz w:val="20"/>
          <w:szCs w:val="20"/>
        </w:rPr>
      </w:pPr>
      <w:r>
        <w:rPr>
          <w:rFonts w:ascii="Georgia" w:hAnsi="Georgia" w:cs="Georgia"/>
          <w:b/>
          <w:bCs/>
          <w:sz w:val="20"/>
          <w:szCs w:val="20"/>
        </w:rPr>
        <w:t xml:space="preserve">Tipo </w:t>
      </w:r>
      <w:r w:rsidRPr="004B3FCA">
        <w:rPr>
          <w:rFonts w:ascii="Georgia" w:hAnsi="Georgia" w:cs="Georgia"/>
          <w:b/>
          <w:bCs/>
          <w:sz w:val="20"/>
          <w:szCs w:val="20"/>
        </w:rPr>
        <w:t xml:space="preserve">de </w:t>
      </w:r>
      <w:r>
        <w:rPr>
          <w:rFonts w:ascii="Georgia" w:hAnsi="Georgia" w:cs="Georgia"/>
          <w:b/>
          <w:bCs/>
          <w:sz w:val="20"/>
          <w:szCs w:val="20"/>
        </w:rPr>
        <w:t>bien asegurado</w:t>
      </w:r>
      <w:r w:rsidRPr="004B3FCA">
        <w:rPr>
          <w:rFonts w:ascii="Georgia" w:hAnsi="Georgia" w:cs="Georgia"/>
          <w:b/>
          <w:bCs/>
          <w:sz w:val="20"/>
          <w:szCs w:val="20"/>
        </w:rPr>
        <w:t>:</w:t>
      </w:r>
      <w:r w:rsidRPr="00343821">
        <w:rPr>
          <w:rFonts w:ascii="Georgia" w:hAnsi="Georgia" w:cs="Georgia"/>
          <w:bCs/>
          <w:sz w:val="20"/>
          <w:szCs w:val="20"/>
        </w:rPr>
        <w:t xml:space="preserve"> Se debe capturar de acuerdo a las claves 1 a 4 y 9 del catálogo 13, la clave del bien que se está asegurando.</w:t>
      </w:r>
    </w:p>
    <w:p w14:paraId="44DF1125" w14:textId="77777777" w:rsidR="003A517A" w:rsidRPr="00343821" w:rsidRDefault="007A577A" w:rsidP="00343821">
      <w:pPr>
        <w:pStyle w:val="ROMANOS"/>
        <w:numPr>
          <w:ilvl w:val="0"/>
          <w:numId w:val="12"/>
        </w:numPr>
        <w:spacing w:after="100" w:line="240" w:lineRule="auto"/>
        <w:rPr>
          <w:rFonts w:ascii="Georgia" w:hAnsi="Georgia" w:cs="Georgia"/>
          <w:bCs/>
          <w:sz w:val="20"/>
          <w:szCs w:val="20"/>
        </w:rPr>
      </w:pPr>
      <w:r>
        <w:rPr>
          <w:rFonts w:ascii="Georgia" w:hAnsi="Georgia" w:cs="Georgia"/>
          <w:b/>
          <w:bCs/>
          <w:sz w:val="20"/>
          <w:szCs w:val="20"/>
        </w:rPr>
        <w:t>Tipo de evento:</w:t>
      </w:r>
      <w:r w:rsidRPr="00343821">
        <w:rPr>
          <w:rFonts w:ascii="Georgia" w:hAnsi="Georgia" w:cs="Georgia"/>
          <w:b/>
          <w:bCs/>
          <w:sz w:val="20"/>
          <w:szCs w:val="20"/>
        </w:rPr>
        <w:t xml:space="preserve"> </w:t>
      </w:r>
      <w:r w:rsidRPr="00343821">
        <w:rPr>
          <w:rFonts w:ascii="Georgia" w:hAnsi="Georgia" w:cs="Georgia"/>
          <w:bCs/>
          <w:sz w:val="20"/>
          <w:szCs w:val="20"/>
        </w:rPr>
        <w:t>Se debe capturar según el catálogo 8, la clave del tipo de evento que originó el siniestro.</w:t>
      </w:r>
    </w:p>
    <w:p w14:paraId="3CA1A16B" w14:textId="77777777" w:rsidR="00A573A8" w:rsidRPr="00A573A8" w:rsidRDefault="007A577A" w:rsidP="00A573A8">
      <w:pPr>
        <w:spacing w:after="100"/>
        <w:ind w:left="641"/>
        <w:jc w:val="both"/>
        <w:rPr>
          <w:rFonts w:ascii="Georgia" w:hAnsi="Georgia" w:cs="Georgia"/>
          <w:sz w:val="20"/>
          <w:szCs w:val="20"/>
        </w:rPr>
      </w:pPr>
      <w:r>
        <w:rPr>
          <w:rFonts w:ascii="Georgia" w:hAnsi="Georgia" w:cs="Georgia"/>
          <w:sz w:val="20"/>
          <w:szCs w:val="20"/>
        </w:rPr>
        <w:t>L</w:t>
      </w:r>
      <w:r w:rsidRPr="004B3FCA">
        <w:rPr>
          <w:rFonts w:ascii="Georgia" w:hAnsi="Georgia" w:cs="Georgia"/>
          <w:sz w:val="20"/>
          <w:szCs w:val="20"/>
        </w:rPr>
        <w:t>os siniestros deben clasificarse como de huracán en el caso de siniestros provenientes de cualquiera de los efectos producidos por un huracán reconocido oficialmente como tal. En los casos de que no provenga de un huracán, deberán clasificarse según el evento que los originó.</w:t>
      </w:r>
    </w:p>
    <w:p w14:paraId="1FBA4BB5" w14:textId="77777777" w:rsidR="006924D1" w:rsidRPr="00343821" w:rsidRDefault="006924D1" w:rsidP="00343821">
      <w:pPr>
        <w:pStyle w:val="ROMANOS"/>
        <w:numPr>
          <w:ilvl w:val="0"/>
          <w:numId w:val="12"/>
        </w:numPr>
        <w:spacing w:after="100" w:line="240" w:lineRule="auto"/>
        <w:rPr>
          <w:rFonts w:ascii="Georgia" w:hAnsi="Georgia" w:cs="Georgia"/>
          <w:sz w:val="20"/>
          <w:szCs w:val="20"/>
        </w:rPr>
      </w:pPr>
      <w:r>
        <w:rPr>
          <w:rFonts w:ascii="Georgia" w:hAnsi="Georgia" w:cs="Georgia"/>
          <w:b/>
          <w:bCs/>
          <w:sz w:val="20"/>
          <w:szCs w:val="20"/>
        </w:rPr>
        <w:t>Monto pagado</w:t>
      </w:r>
      <w:r w:rsidRPr="004B3FCA">
        <w:rPr>
          <w:rFonts w:ascii="Georgia" w:hAnsi="Georgia" w:cs="Georgia"/>
          <w:b/>
          <w:bCs/>
          <w:sz w:val="20"/>
          <w:szCs w:val="20"/>
        </w:rPr>
        <w:t xml:space="preserve">: </w:t>
      </w:r>
      <w:r w:rsidRPr="00343821">
        <w:rPr>
          <w:rFonts w:ascii="Georgia" w:hAnsi="Georgia" w:cs="Georgia"/>
          <w:sz w:val="20"/>
          <w:szCs w:val="20"/>
        </w:rPr>
        <w:t>Se refiere al monto de los siniestros pagados durante el ejercicio, para cada uno de los tipos de bienes asegurados</w:t>
      </w:r>
      <w:r w:rsidR="003A517A" w:rsidRPr="00343821">
        <w:rPr>
          <w:rFonts w:ascii="Georgia" w:hAnsi="Georgia" w:cs="Georgia"/>
          <w:sz w:val="20"/>
          <w:szCs w:val="20"/>
        </w:rPr>
        <w:t>, independientemente de la fecha de ocurrencia de dichos siniestros</w:t>
      </w:r>
      <w:r w:rsidRPr="00343821">
        <w:rPr>
          <w:rFonts w:ascii="Georgia" w:hAnsi="Georgia" w:cs="Georgia"/>
          <w:sz w:val="20"/>
          <w:szCs w:val="20"/>
        </w:rPr>
        <w:t xml:space="preserve">. El monto de los siniestros pagados que se reporte, deberá ser el que corresponda al total de los daños del bien asegurado. </w:t>
      </w:r>
    </w:p>
    <w:p w14:paraId="48F71D52" w14:textId="77777777" w:rsidR="006924D1" w:rsidRPr="00343821" w:rsidRDefault="006924D1" w:rsidP="00343821">
      <w:pPr>
        <w:pStyle w:val="ROMANOS"/>
        <w:numPr>
          <w:ilvl w:val="0"/>
          <w:numId w:val="12"/>
        </w:numPr>
        <w:tabs>
          <w:tab w:val="clear" w:pos="720"/>
          <w:tab w:val="left" w:pos="709"/>
        </w:tabs>
        <w:spacing w:after="100" w:line="240" w:lineRule="auto"/>
        <w:rPr>
          <w:rFonts w:ascii="Georgia" w:hAnsi="Georgia" w:cs="Georgia"/>
          <w:sz w:val="20"/>
          <w:szCs w:val="20"/>
        </w:rPr>
      </w:pPr>
      <w:r w:rsidRPr="00343821">
        <w:rPr>
          <w:rFonts w:ascii="Georgia" w:hAnsi="Georgia" w:cs="Georgia"/>
          <w:b/>
          <w:bCs/>
          <w:sz w:val="20"/>
          <w:szCs w:val="20"/>
        </w:rPr>
        <w:t>Valor asegurable pólizas siniestradas:</w:t>
      </w:r>
      <w:r w:rsidRPr="00343821">
        <w:rPr>
          <w:rFonts w:ascii="Georgia" w:hAnsi="Georgia" w:cs="Georgia"/>
          <w:sz w:val="20"/>
          <w:szCs w:val="20"/>
        </w:rPr>
        <w:t xml:space="preserve"> Se refiere al monto del valor total del bien o bienes asegurados de aquellas pólizas en las cuales se reportan siniestros pagados en el ejercicio del reporte. El monto del valor asegurable que se reporte deberá ser el que corresponda a los bienes siniestrados.</w:t>
      </w:r>
    </w:p>
    <w:p w14:paraId="4B2C9FF7" w14:textId="77777777" w:rsidR="006924D1" w:rsidRDefault="006924D1" w:rsidP="00343821">
      <w:pPr>
        <w:pStyle w:val="ROMANOS"/>
        <w:numPr>
          <w:ilvl w:val="0"/>
          <w:numId w:val="12"/>
        </w:numPr>
        <w:tabs>
          <w:tab w:val="clear" w:pos="720"/>
          <w:tab w:val="left" w:pos="709"/>
        </w:tabs>
        <w:spacing w:after="100" w:line="240" w:lineRule="auto"/>
        <w:rPr>
          <w:rFonts w:ascii="Georgia" w:hAnsi="Georgia" w:cs="Georgia"/>
          <w:bCs/>
          <w:sz w:val="20"/>
          <w:szCs w:val="20"/>
        </w:rPr>
      </w:pPr>
      <w:r>
        <w:rPr>
          <w:rFonts w:ascii="Georgia" w:hAnsi="Georgia" w:cs="Georgia"/>
          <w:b/>
          <w:bCs/>
          <w:sz w:val="20"/>
          <w:szCs w:val="20"/>
        </w:rPr>
        <w:t xml:space="preserve">Valor asegurable pólizas </w:t>
      </w:r>
      <w:r w:rsidR="003A517A">
        <w:rPr>
          <w:rFonts w:ascii="Georgia" w:hAnsi="Georgia" w:cs="Georgia"/>
          <w:b/>
          <w:bCs/>
          <w:sz w:val="20"/>
          <w:szCs w:val="20"/>
        </w:rPr>
        <w:t>del año</w:t>
      </w:r>
      <w:r w:rsidRPr="004B3FCA">
        <w:rPr>
          <w:rFonts w:ascii="Georgia" w:hAnsi="Georgia" w:cs="Georgia"/>
          <w:b/>
          <w:bCs/>
          <w:sz w:val="20"/>
          <w:szCs w:val="20"/>
        </w:rPr>
        <w:t>:</w:t>
      </w:r>
      <w:r w:rsidRPr="00343821">
        <w:rPr>
          <w:rFonts w:ascii="Georgia" w:hAnsi="Georgia" w:cs="Georgia"/>
          <w:b/>
          <w:bCs/>
          <w:sz w:val="20"/>
          <w:szCs w:val="20"/>
        </w:rPr>
        <w:t xml:space="preserve"> </w:t>
      </w:r>
      <w:r w:rsidRPr="00343821">
        <w:rPr>
          <w:rFonts w:ascii="Georgia" w:hAnsi="Georgia" w:cs="Georgia"/>
          <w:bCs/>
          <w:sz w:val="20"/>
          <w:szCs w:val="20"/>
        </w:rPr>
        <w:t>Se refiere al monto del valor total del bien o bienes asegurados de aquellas pólizas que iniciaron su vigencia en el ejercicio del reporte y que estuvieron al menos un día en riesgo</w:t>
      </w:r>
      <w:r w:rsidRPr="00AC0CA0">
        <w:rPr>
          <w:rFonts w:ascii="Georgia" w:hAnsi="Georgia" w:cs="Georgia"/>
          <w:bCs/>
          <w:sz w:val="20"/>
          <w:szCs w:val="20"/>
        </w:rPr>
        <w:t xml:space="preserve">. </w:t>
      </w:r>
    </w:p>
    <w:p w14:paraId="0A01A405" w14:textId="77777777" w:rsidR="003D19E7" w:rsidRDefault="003D19E7" w:rsidP="003D19E7">
      <w:pPr>
        <w:pStyle w:val="ROMANOS"/>
        <w:tabs>
          <w:tab w:val="clear" w:pos="720"/>
          <w:tab w:val="left" w:pos="709"/>
        </w:tabs>
        <w:spacing w:after="100" w:line="240" w:lineRule="auto"/>
        <w:ind w:left="709" w:firstLine="0"/>
        <w:rPr>
          <w:rFonts w:ascii="Georgia" w:hAnsi="Georgia" w:cs="Georgia"/>
          <w:bCs/>
          <w:sz w:val="20"/>
          <w:szCs w:val="20"/>
        </w:rPr>
      </w:pPr>
      <w:r>
        <w:rPr>
          <w:rFonts w:ascii="Georgia" w:hAnsi="Georgia" w:cs="Georgia"/>
          <w:bCs/>
          <w:sz w:val="20"/>
          <w:szCs w:val="20"/>
        </w:rPr>
        <w:t xml:space="preserve">Este valor únicamente se debe reportar en </w:t>
      </w:r>
      <w:r w:rsidR="003102B6">
        <w:rPr>
          <w:rFonts w:ascii="Georgia" w:hAnsi="Georgia" w:cs="Georgia"/>
          <w:bCs/>
          <w:sz w:val="20"/>
          <w:szCs w:val="20"/>
        </w:rPr>
        <w:t xml:space="preserve">un </w:t>
      </w:r>
      <w:r>
        <w:rPr>
          <w:rFonts w:ascii="Georgia" w:hAnsi="Georgia" w:cs="Georgia"/>
          <w:bCs/>
          <w:sz w:val="20"/>
          <w:szCs w:val="20"/>
        </w:rPr>
        <w:t>tipo de evento</w:t>
      </w:r>
      <w:r w:rsidR="003102B6">
        <w:rPr>
          <w:rFonts w:ascii="Georgia" w:hAnsi="Georgia" w:cs="Georgia"/>
          <w:bCs/>
          <w:sz w:val="20"/>
          <w:szCs w:val="20"/>
        </w:rPr>
        <w:t xml:space="preserve"> para evitar duplicidades. En el caso que se tenga el tipo de evento igual a </w:t>
      </w:r>
      <w:r>
        <w:rPr>
          <w:rFonts w:ascii="Georgia" w:hAnsi="Georgia" w:cs="Georgia"/>
          <w:bCs/>
          <w:sz w:val="20"/>
          <w:szCs w:val="20"/>
        </w:rPr>
        <w:t>huracán</w:t>
      </w:r>
      <w:r w:rsidR="003102B6">
        <w:rPr>
          <w:rFonts w:ascii="Georgia" w:hAnsi="Georgia" w:cs="Georgia"/>
          <w:bCs/>
          <w:sz w:val="20"/>
          <w:szCs w:val="20"/>
        </w:rPr>
        <w:t>, se deberá reporta el valor asegurable de las pólizas del año en esta opción y</w:t>
      </w:r>
      <w:r>
        <w:rPr>
          <w:rFonts w:ascii="Georgia" w:hAnsi="Georgia" w:cs="Georgia"/>
          <w:bCs/>
          <w:sz w:val="20"/>
          <w:szCs w:val="20"/>
        </w:rPr>
        <w:t xml:space="preserve"> para los demás tipos se deberá reportar en ceros.</w:t>
      </w:r>
    </w:p>
    <w:p w14:paraId="7BFE0CC2" w14:textId="77777777" w:rsidR="003102B6" w:rsidRPr="00343821" w:rsidRDefault="003102B6" w:rsidP="003D19E7">
      <w:pPr>
        <w:pStyle w:val="ROMANOS"/>
        <w:tabs>
          <w:tab w:val="clear" w:pos="720"/>
          <w:tab w:val="left" w:pos="709"/>
        </w:tabs>
        <w:spacing w:after="100" w:line="240" w:lineRule="auto"/>
        <w:ind w:left="709" w:firstLine="0"/>
        <w:rPr>
          <w:rFonts w:ascii="Georgia" w:hAnsi="Georgia" w:cs="Georgia"/>
          <w:bCs/>
          <w:sz w:val="20"/>
          <w:szCs w:val="20"/>
        </w:rPr>
      </w:pPr>
      <w:r>
        <w:rPr>
          <w:rFonts w:ascii="Georgia" w:hAnsi="Georgia" w:cs="Georgia"/>
          <w:bCs/>
          <w:sz w:val="20"/>
          <w:szCs w:val="20"/>
        </w:rPr>
        <w:t>En el supuesto que no se tuvieran pagos realizados en el año bajo el evento de huracán, el valor asegurable se podrá reportar en el tipo de evento que la Institución considere más conveniente y para los demás tipos se deberá reportar en ceros.</w:t>
      </w:r>
    </w:p>
    <w:p w14:paraId="5C3C707A" w14:textId="77777777" w:rsidR="006924D1" w:rsidRPr="005507D8" w:rsidRDefault="006924D1" w:rsidP="00343821">
      <w:pPr>
        <w:pStyle w:val="ROMANOS"/>
        <w:numPr>
          <w:ilvl w:val="0"/>
          <w:numId w:val="12"/>
        </w:numPr>
        <w:tabs>
          <w:tab w:val="clear" w:pos="720"/>
          <w:tab w:val="left" w:pos="709"/>
        </w:tabs>
        <w:spacing w:after="100" w:line="240" w:lineRule="auto"/>
        <w:rPr>
          <w:rFonts w:ascii="Georgia" w:hAnsi="Georgia" w:cs="Georgia"/>
          <w:bCs/>
          <w:sz w:val="20"/>
          <w:szCs w:val="20"/>
        </w:rPr>
      </w:pPr>
      <w:r>
        <w:rPr>
          <w:rFonts w:ascii="Georgia" w:hAnsi="Georgia" w:cs="Georgia"/>
          <w:b/>
          <w:bCs/>
          <w:sz w:val="20"/>
          <w:szCs w:val="20"/>
        </w:rPr>
        <w:t>Participación asegurado</w:t>
      </w:r>
      <w:r w:rsidRPr="004B3FCA">
        <w:rPr>
          <w:rFonts w:ascii="Georgia" w:hAnsi="Georgia" w:cs="Georgia"/>
          <w:b/>
          <w:bCs/>
          <w:sz w:val="20"/>
          <w:szCs w:val="20"/>
        </w:rPr>
        <w:t>:</w:t>
      </w:r>
      <w:r w:rsidRPr="00343821">
        <w:rPr>
          <w:rFonts w:ascii="Georgia" w:hAnsi="Georgia" w:cs="Georgia"/>
          <w:b/>
          <w:bCs/>
          <w:sz w:val="20"/>
          <w:szCs w:val="20"/>
        </w:rPr>
        <w:t xml:space="preserve"> </w:t>
      </w:r>
      <w:r w:rsidRPr="00343821">
        <w:rPr>
          <w:rFonts w:ascii="Georgia" w:hAnsi="Georgia" w:cs="Georgia"/>
          <w:bCs/>
          <w:sz w:val="20"/>
          <w:szCs w:val="20"/>
        </w:rPr>
        <w:t xml:space="preserve">Deberá reportarse los montos </w:t>
      </w:r>
      <w:r w:rsidR="0057349E" w:rsidRPr="00343821">
        <w:rPr>
          <w:rFonts w:ascii="Georgia" w:hAnsi="Georgia" w:cs="Georgia"/>
          <w:bCs/>
          <w:sz w:val="20"/>
          <w:szCs w:val="20"/>
        </w:rPr>
        <w:t xml:space="preserve">de las participaciones del asegurado </w:t>
      </w:r>
      <w:r w:rsidRPr="00343821">
        <w:rPr>
          <w:rFonts w:ascii="Georgia" w:hAnsi="Georgia" w:cs="Georgia"/>
          <w:bCs/>
          <w:sz w:val="20"/>
          <w:szCs w:val="20"/>
        </w:rPr>
        <w:t>correspondiente</w:t>
      </w:r>
      <w:r w:rsidRPr="00AC0CA0">
        <w:rPr>
          <w:rFonts w:ascii="Georgia" w:hAnsi="Georgia" w:cs="Georgia"/>
          <w:bCs/>
          <w:sz w:val="20"/>
          <w:szCs w:val="20"/>
        </w:rPr>
        <w:t>s a los deducibles, coaseguros o franquicias de los siniestros pagados durante el ejercicio del reporte</w:t>
      </w:r>
      <w:r w:rsidRPr="005507D8">
        <w:rPr>
          <w:rFonts w:ascii="Georgia" w:hAnsi="Georgia" w:cs="Georgia"/>
          <w:bCs/>
          <w:sz w:val="20"/>
          <w:szCs w:val="20"/>
        </w:rPr>
        <w:t>.</w:t>
      </w:r>
    </w:p>
    <w:p w14:paraId="15B3D7DB" w14:textId="77777777" w:rsidR="004D0C59" w:rsidRDefault="004D0C59" w:rsidP="006924D1">
      <w:pPr>
        <w:pStyle w:val="ROMANOS"/>
        <w:spacing w:after="100" w:line="240" w:lineRule="auto"/>
        <w:ind w:hanging="431"/>
        <w:rPr>
          <w:rFonts w:ascii="Georgia" w:hAnsi="Georgia" w:cs="Georgia"/>
          <w:sz w:val="20"/>
          <w:szCs w:val="20"/>
        </w:rPr>
      </w:pPr>
    </w:p>
    <w:p w14:paraId="2F6CB6BD" w14:textId="77777777" w:rsidR="006924D1" w:rsidRPr="004B3FCA" w:rsidRDefault="00051E4B" w:rsidP="006924D1">
      <w:pPr>
        <w:pStyle w:val="Texto"/>
        <w:spacing w:after="100" w:line="240" w:lineRule="auto"/>
        <w:ind w:firstLine="0"/>
        <w:jc w:val="center"/>
        <w:rPr>
          <w:rFonts w:ascii="Georgia" w:hAnsi="Georgia" w:cs="Georgia"/>
          <w:b/>
          <w:bCs/>
          <w:sz w:val="20"/>
          <w:szCs w:val="20"/>
        </w:rPr>
      </w:pPr>
      <w:r>
        <w:rPr>
          <w:rFonts w:ascii="Georgia" w:hAnsi="Georgia" w:cs="Georgia"/>
          <w:b/>
          <w:bCs/>
          <w:sz w:val="20"/>
          <w:szCs w:val="20"/>
        </w:rPr>
        <w:lastRenderedPageBreak/>
        <w:t>5</w:t>
      </w:r>
      <w:r w:rsidR="006924D1" w:rsidRPr="004B3FCA">
        <w:rPr>
          <w:rFonts w:ascii="Georgia" w:hAnsi="Georgia" w:cs="Georgia"/>
          <w:b/>
          <w:bCs/>
          <w:sz w:val="20"/>
          <w:szCs w:val="20"/>
        </w:rPr>
        <w:t>. “</w:t>
      </w:r>
      <w:r w:rsidR="006924D1">
        <w:rPr>
          <w:rFonts w:ascii="Georgia" w:hAnsi="Georgia" w:cs="Georgia"/>
          <w:b/>
          <w:bCs/>
          <w:sz w:val="20"/>
          <w:szCs w:val="20"/>
        </w:rPr>
        <w:t xml:space="preserve">REPORTE POR EVENTO DE </w:t>
      </w:r>
      <w:r>
        <w:rPr>
          <w:rFonts w:ascii="Georgia" w:hAnsi="Georgia" w:cs="Georgia"/>
          <w:b/>
          <w:bCs/>
          <w:sz w:val="20"/>
          <w:szCs w:val="20"/>
        </w:rPr>
        <w:t>HURACÁN Y OTROS RIESGOS HODROMETEOROLÓGICOS</w:t>
      </w:r>
      <w:r w:rsidR="006924D1" w:rsidRPr="004B3FCA">
        <w:rPr>
          <w:rFonts w:ascii="Georgia" w:hAnsi="Georgia" w:cs="Georgia"/>
          <w:b/>
          <w:bCs/>
          <w:sz w:val="20"/>
          <w:szCs w:val="20"/>
        </w:rPr>
        <w:t>”</w:t>
      </w:r>
    </w:p>
    <w:p w14:paraId="78AB43C1" w14:textId="77777777" w:rsidR="006924D1" w:rsidRPr="00B46066" w:rsidRDefault="006924D1" w:rsidP="006924D1">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38.1.9-r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THR</w:t>
      </w:r>
      <w:r w:rsidR="00051E4B">
        <w:rPr>
          <w:rFonts w:ascii="Georgia" w:hAnsi="Georgia"/>
          <w:b/>
          <w:sz w:val="20"/>
          <w:szCs w:val="20"/>
        </w:rPr>
        <w:t>HR</w:t>
      </w:r>
      <w:r>
        <w:rPr>
          <w:rFonts w:ascii="Georgia" w:hAnsi="Georgia"/>
          <w:b/>
          <w:sz w:val="20"/>
          <w:szCs w:val="20"/>
        </w:rPr>
        <w:t>2S</w:t>
      </w:r>
      <w:r w:rsidRPr="001101CA">
        <w:rPr>
          <w:rFonts w:ascii="Georgia" w:hAnsi="Georgia"/>
          <w:b/>
          <w:sz w:val="20"/>
          <w:szCs w:val="20"/>
        </w:rPr>
        <w:t>009920151231</w:t>
      </w:r>
      <w:r w:rsidRPr="001101CA">
        <w:rPr>
          <w:rFonts w:ascii="Georgia" w:hAnsi="Georgia"/>
          <w:sz w:val="20"/>
          <w:szCs w:val="20"/>
        </w:rPr>
        <w:t>.TXT</w:t>
      </w:r>
    </w:p>
    <w:p w14:paraId="5D532DCF" w14:textId="77777777" w:rsidR="0057349E" w:rsidRPr="009B27ED" w:rsidRDefault="00051E4B" w:rsidP="00420690">
      <w:pPr>
        <w:pStyle w:val="ROMANOS"/>
        <w:numPr>
          <w:ilvl w:val="0"/>
          <w:numId w:val="6"/>
        </w:numPr>
        <w:tabs>
          <w:tab w:val="clear" w:pos="720"/>
          <w:tab w:val="left" w:pos="709"/>
        </w:tabs>
        <w:spacing w:after="100" w:line="240" w:lineRule="auto"/>
        <w:ind w:left="646" w:hanging="357"/>
        <w:rPr>
          <w:rFonts w:ascii="Georgia" w:hAnsi="Georgia" w:cs="Georgia"/>
          <w:color w:val="000000"/>
          <w:sz w:val="20"/>
          <w:szCs w:val="20"/>
        </w:rPr>
      </w:pPr>
      <w:r>
        <w:rPr>
          <w:rFonts w:ascii="Georgia" w:hAnsi="Georgia" w:cs="Georgia"/>
          <w:b/>
          <w:bCs/>
          <w:sz w:val="20"/>
          <w:szCs w:val="20"/>
        </w:rPr>
        <w:t>Tipo de evento:</w:t>
      </w:r>
      <w:r w:rsidRPr="009B27ED">
        <w:rPr>
          <w:rFonts w:ascii="Georgia" w:hAnsi="Georgia" w:cs="Georgia"/>
          <w:b/>
          <w:bCs/>
          <w:sz w:val="20"/>
          <w:szCs w:val="20"/>
        </w:rPr>
        <w:t xml:space="preserve"> </w:t>
      </w:r>
      <w:r w:rsidRPr="009B27ED">
        <w:rPr>
          <w:rFonts w:ascii="Georgia" w:hAnsi="Georgia" w:cs="Georgia"/>
          <w:bCs/>
          <w:sz w:val="20"/>
          <w:szCs w:val="20"/>
        </w:rPr>
        <w:t>Se debe capturar según el catálogo 8, la clave del tipo de evento que originó el siniestro.</w:t>
      </w:r>
      <w:r w:rsidR="00420690">
        <w:rPr>
          <w:rFonts w:ascii="Georgia" w:hAnsi="Georgia" w:cs="Georgia"/>
          <w:bCs/>
          <w:sz w:val="20"/>
          <w:szCs w:val="20"/>
        </w:rPr>
        <w:t xml:space="preserve"> </w:t>
      </w:r>
    </w:p>
    <w:p w14:paraId="5B115136" w14:textId="77777777" w:rsidR="00051E4B" w:rsidRDefault="00051E4B" w:rsidP="00420690">
      <w:pPr>
        <w:spacing w:after="100"/>
        <w:ind w:left="646" w:hanging="357"/>
        <w:jc w:val="both"/>
        <w:rPr>
          <w:rFonts w:ascii="Georgia" w:hAnsi="Georgia" w:cs="Georgia"/>
          <w:sz w:val="20"/>
          <w:szCs w:val="20"/>
        </w:rPr>
      </w:pPr>
      <w:r>
        <w:rPr>
          <w:rFonts w:ascii="Georgia" w:hAnsi="Georgia" w:cs="Georgia"/>
          <w:sz w:val="20"/>
          <w:szCs w:val="20"/>
        </w:rPr>
        <w:tab/>
        <w:t>L</w:t>
      </w:r>
      <w:r w:rsidRPr="004B3FCA">
        <w:rPr>
          <w:rFonts w:ascii="Georgia" w:hAnsi="Georgia" w:cs="Georgia"/>
          <w:sz w:val="20"/>
          <w:szCs w:val="20"/>
        </w:rPr>
        <w:t xml:space="preserve">os siniestros deben clasificarse como de huracán en el caso de siniestros provenientes de cualquiera de los efectos producidos por un huracán reconocido oficialmente como tal. En los casos de que no provenga de un huracán, deberán clasificarse según el evento que los originó. </w:t>
      </w:r>
    </w:p>
    <w:p w14:paraId="42657DDA" w14:textId="77777777" w:rsidR="00051E4B" w:rsidRPr="00420690" w:rsidRDefault="00051E4B" w:rsidP="00BF6442">
      <w:pPr>
        <w:pStyle w:val="ROMANOS"/>
        <w:numPr>
          <w:ilvl w:val="0"/>
          <w:numId w:val="6"/>
        </w:numPr>
        <w:spacing w:after="100" w:line="240" w:lineRule="auto"/>
        <w:ind w:left="646" w:hanging="357"/>
        <w:rPr>
          <w:rFonts w:ascii="Georgia" w:hAnsi="Georgia" w:cs="Georgia"/>
          <w:color w:val="000000"/>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r w:rsidRPr="004B3FCA">
        <w:rPr>
          <w:rFonts w:ascii="Georgia" w:hAnsi="Georgia" w:cs="Georgia"/>
          <w:sz w:val="20"/>
          <w:szCs w:val="20"/>
        </w:rPr>
        <w:t xml:space="preserve">Se debe capturar de acuerdo al </w:t>
      </w:r>
      <w:r w:rsidRPr="004B3FCA">
        <w:rPr>
          <w:rFonts w:ascii="Georgia" w:hAnsi="Georgia" w:cs="Georgia"/>
          <w:b/>
          <w:bCs/>
          <w:sz w:val="20"/>
          <w:szCs w:val="20"/>
        </w:rPr>
        <w:t xml:space="preserve">catálogo </w:t>
      </w:r>
      <w:r>
        <w:rPr>
          <w:rFonts w:ascii="Georgia" w:hAnsi="Georgia" w:cs="Georgia"/>
          <w:b/>
          <w:bCs/>
          <w:sz w:val="20"/>
          <w:szCs w:val="20"/>
        </w:rPr>
        <w:t>221</w:t>
      </w:r>
      <w:r w:rsidRPr="004B3FCA">
        <w:rPr>
          <w:rFonts w:ascii="Georgia" w:hAnsi="Georgia" w:cs="Georgia"/>
          <w:sz w:val="20"/>
          <w:szCs w:val="20"/>
        </w:rPr>
        <w:t xml:space="preserve">, la clave del </w:t>
      </w:r>
      <w:r>
        <w:rPr>
          <w:rFonts w:ascii="Georgia" w:hAnsi="Georgia" w:cs="Georgia"/>
          <w:sz w:val="20"/>
          <w:szCs w:val="20"/>
        </w:rPr>
        <w:t>evento que ocasionó el siniestro</w:t>
      </w:r>
      <w:r w:rsidRPr="004B3FCA">
        <w:rPr>
          <w:rFonts w:ascii="Georgia" w:hAnsi="Georgia" w:cs="Georgia"/>
          <w:sz w:val="20"/>
          <w:szCs w:val="20"/>
        </w:rPr>
        <w:t>.</w:t>
      </w:r>
      <w:r w:rsidR="00420690">
        <w:rPr>
          <w:rFonts w:ascii="Georgia" w:hAnsi="Georgia" w:cs="Georgia"/>
          <w:sz w:val="20"/>
          <w:szCs w:val="20"/>
        </w:rPr>
        <w:t xml:space="preserve"> </w:t>
      </w:r>
      <w:r w:rsidRPr="00420690">
        <w:rPr>
          <w:rFonts w:ascii="Georgia" w:hAnsi="Georgia" w:cs="Georgia"/>
          <w:color w:val="000000"/>
          <w:sz w:val="20"/>
          <w:szCs w:val="20"/>
        </w:rPr>
        <w:t>En los casos en que se trate de un evento no especificado en el catálogo, se registrará la clave de “Otro”</w:t>
      </w:r>
      <w:r w:rsidR="00420690" w:rsidRPr="00420690">
        <w:rPr>
          <w:rFonts w:ascii="Georgia" w:hAnsi="Georgia" w:cs="Georgia"/>
          <w:bCs/>
          <w:sz w:val="20"/>
          <w:szCs w:val="20"/>
        </w:rPr>
        <w:t xml:space="preserve"> (terminación 99)</w:t>
      </w:r>
      <w:r w:rsidRPr="00420690">
        <w:rPr>
          <w:rFonts w:ascii="Georgia" w:hAnsi="Georgia" w:cs="Georgia"/>
          <w:color w:val="000000"/>
          <w:sz w:val="20"/>
          <w:szCs w:val="20"/>
        </w:rPr>
        <w:t xml:space="preserve"> correspondiente al año en que ocurrió dicho evento.</w:t>
      </w:r>
    </w:p>
    <w:p w14:paraId="4A99E9FD" w14:textId="77777777" w:rsidR="00051E4B" w:rsidRDefault="00051E4B" w:rsidP="00420690">
      <w:pPr>
        <w:pStyle w:val="ROMANOS"/>
        <w:numPr>
          <w:ilvl w:val="0"/>
          <w:numId w:val="6"/>
        </w:numPr>
        <w:tabs>
          <w:tab w:val="clear" w:pos="720"/>
          <w:tab w:val="left" w:pos="709"/>
        </w:tabs>
        <w:spacing w:after="100" w:line="240" w:lineRule="auto"/>
        <w:ind w:left="646" w:hanging="357"/>
        <w:rPr>
          <w:rFonts w:ascii="Georgia" w:hAnsi="Georgia" w:cs="Georgia"/>
          <w:sz w:val="20"/>
          <w:szCs w:val="20"/>
        </w:rPr>
      </w:pPr>
      <w:r>
        <w:rPr>
          <w:rFonts w:ascii="Georgia" w:hAnsi="Georgia" w:cs="Georgia"/>
          <w:b/>
          <w:bCs/>
          <w:sz w:val="20"/>
          <w:szCs w:val="20"/>
        </w:rPr>
        <w:t>Nombre huracán</w:t>
      </w:r>
      <w:r w:rsidRPr="004B3FCA">
        <w:rPr>
          <w:rFonts w:ascii="Georgia" w:hAnsi="Georgia" w:cs="Georgia"/>
          <w:b/>
          <w:bCs/>
          <w:sz w:val="20"/>
          <w:szCs w:val="20"/>
        </w:rPr>
        <w:t xml:space="preserve">: </w:t>
      </w:r>
      <w:r w:rsidRPr="004B3FCA">
        <w:rPr>
          <w:rFonts w:ascii="Georgia" w:hAnsi="Georgia" w:cs="Georgia"/>
          <w:sz w:val="20"/>
          <w:szCs w:val="20"/>
        </w:rPr>
        <w:t xml:space="preserve">Se debe capturar de acuerdo al </w:t>
      </w:r>
      <w:r w:rsidRPr="004B3FCA">
        <w:rPr>
          <w:rFonts w:ascii="Georgia" w:hAnsi="Georgia" w:cs="Georgia"/>
          <w:b/>
          <w:bCs/>
          <w:sz w:val="20"/>
          <w:szCs w:val="20"/>
        </w:rPr>
        <w:t xml:space="preserve">catálogo </w:t>
      </w:r>
      <w:r>
        <w:rPr>
          <w:rFonts w:ascii="Georgia" w:hAnsi="Georgia" w:cs="Georgia"/>
          <w:b/>
          <w:bCs/>
          <w:sz w:val="20"/>
          <w:szCs w:val="20"/>
        </w:rPr>
        <w:t>220</w:t>
      </w:r>
      <w:r w:rsidRPr="004B3FCA">
        <w:rPr>
          <w:rFonts w:ascii="Georgia" w:hAnsi="Georgia" w:cs="Georgia"/>
          <w:sz w:val="20"/>
          <w:szCs w:val="20"/>
        </w:rPr>
        <w:t xml:space="preserve">, </w:t>
      </w:r>
      <w:r>
        <w:rPr>
          <w:rFonts w:ascii="Georgia" w:hAnsi="Georgia" w:cs="Georgia"/>
          <w:sz w:val="20"/>
          <w:szCs w:val="20"/>
        </w:rPr>
        <w:t>e</w:t>
      </w:r>
      <w:r w:rsidRPr="00051E4B">
        <w:rPr>
          <w:rFonts w:ascii="Georgia" w:hAnsi="Georgia" w:cs="Georgia"/>
          <w:sz w:val="20"/>
          <w:szCs w:val="20"/>
        </w:rPr>
        <w:t>l nombre del huracán</w:t>
      </w:r>
      <w:r>
        <w:rPr>
          <w:rFonts w:ascii="Georgia" w:hAnsi="Georgia" w:cs="Georgia"/>
          <w:sz w:val="20"/>
          <w:szCs w:val="20"/>
        </w:rPr>
        <w:t xml:space="preserve"> para los </w:t>
      </w:r>
      <w:r w:rsidRPr="00051E4B">
        <w:rPr>
          <w:rFonts w:ascii="Georgia" w:hAnsi="Georgia" w:cs="Georgia"/>
          <w:sz w:val="20"/>
          <w:szCs w:val="20"/>
        </w:rPr>
        <w:t xml:space="preserve">siniestros </w:t>
      </w:r>
      <w:r>
        <w:rPr>
          <w:rFonts w:ascii="Georgia" w:hAnsi="Georgia" w:cs="Georgia"/>
          <w:sz w:val="20"/>
          <w:szCs w:val="20"/>
        </w:rPr>
        <w:t xml:space="preserve">o daños </w:t>
      </w:r>
      <w:r w:rsidRPr="00051E4B">
        <w:rPr>
          <w:rFonts w:ascii="Georgia" w:hAnsi="Georgia" w:cs="Georgia"/>
          <w:sz w:val="20"/>
          <w:szCs w:val="20"/>
        </w:rPr>
        <w:t>provenientes directamente del efecto de</w:t>
      </w:r>
      <w:r>
        <w:rPr>
          <w:rFonts w:ascii="Georgia" w:hAnsi="Georgia" w:cs="Georgia"/>
          <w:sz w:val="20"/>
          <w:szCs w:val="20"/>
        </w:rPr>
        <w:t xml:space="preserve"> un huracán</w:t>
      </w:r>
      <w:r w:rsidRPr="004B3FCA">
        <w:rPr>
          <w:rFonts w:ascii="Georgia" w:hAnsi="Georgia" w:cs="Georgia"/>
          <w:sz w:val="20"/>
          <w:szCs w:val="20"/>
        </w:rPr>
        <w:t>.</w:t>
      </w:r>
    </w:p>
    <w:p w14:paraId="0DB267EE" w14:textId="77777777" w:rsidR="001919DC" w:rsidRDefault="001919DC" w:rsidP="00420690">
      <w:pPr>
        <w:pStyle w:val="ROMANOS"/>
        <w:tabs>
          <w:tab w:val="clear" w:pos="720"/>
          <w:tab w:val="left" w:pos="709"/>
        </w:tabs>
        <w:spacing w:after="100" w:line="240" w:lineRule="auto"/>
        <w:ind w:left="646" w:hanging="357"/>
        <w:rPr>
          <w:rFonts w:ascii="Georgia" w:hAnsi="Georgia" w:cs="Georgia"/>
          <w:sz w:val="20"/>
          <w:szCs w:val="20"/>
        </w:rPr>
      </w:pPr>
      <w:r>
        <w:rPr>
          <w:rFonts w:ascii="Georgia" w:hAnsi="Georgia" w:cs="Georgia"/>
          <w:sz w:val="20"/>
          <w:szCs w:val="20"/>
        </w:rPr>
        <w:tab/>
        <w:t>En caso que el siniestro provenga de un evento distinto a huracán, este campo se dejará vacío.</w:t>
      </w:r>
    </w:p>
    <w:p w14:paraId="1049C0D9" w14:textId="77777777" w:rsidR="00D61822" w:rsidRPr="00D61822" w:rsidRDefault="006924D1" w:rsidP="00D61822">
      <w:pPr>
        <w:pStyle w:val="ROMANOS"/>
        <w:numPr>
          <w:ilvl w:val="0"/>
          <w:numId w:val="6"/>
        </w:numPr>
        <w:spacing w:after="100" w:line="240" w:lineRule="auto"/>
        <w:ind w:left="646" w:hanging="357"/>
        <w:rPr>
          <w:rFonts w:ascii="Georgia" w:hAnsi="Georgia" w:cs="Georgia"/>
          <w:sz w:val="20"/>
          <w:szCs w:val="20"/>
        </w:rPr>
      </w:pPr>
      <w:r>
        <w:rPr>
          <w:rFonts w:ascii="Georgia" w:hAnsi="Georgia" w:cs="Georgia"/>
          <w:b/>
          <w:bCs/>
          <w:sz w:val="20"/>
          <w:szCs w:val="20"/>
        </w:rPr>
        <w:t>Fecha de ocurrencia</w:t>
      </w:r>
      <w:r w:rsidRPr="004B3FCA">
        <w:rPr>
          <w:rFonts w:ascii="Georgia" w:hAnsi="Georgia" w:cs="Georgia"/>
          <w:b/>
          <w:bCs/>
          <w:sz w:val="20"/>
          <w:szCs w:val="20"/>
        </w:rPr>
        <w:t xml:space="preserve">: </w:t>
      </w:r>
      <w:r w:rsidRPr="00E35EAC">
        <w:rPr>
          <w:rFonts w:ascii="Georgia" w:hAnsi="Georgia" w:cs="Georgia"/>
          <w:sz w:val="20"/>
          <w:szCs w:val="20"/>
        </w:rPr>
        <w:t xml:space="preserve">Se debe indicar la fecha en que ocurrió </w:t>
      </w:r>
      <w:r w:rsidR="003B2B72">
        <w:rPr>
          <w:rFonts w:ascii="Georgia" w:hAnsi="Georgia" w:cs="Georgia"/>
          <w:sz w:val="20"/>
          <w:szCs w:val="20"/>
        </w:rPr>
        <w:t xml:space="preserve">o inicio </w:t>
      </w:r>
      <w:r w:rsidRPr="00E35EAC">
        <w:rPr>
          <w:rFonts w:ascii="Georgia" w:hAnsi="Georgia" w:cs="Georgia"/>
          <w:sz w:val="20"/>
          <w:szCs w:val="20"/>
        </w:rPr>
        <w:t xml:space="preserve">el evento </w:t>
      </w:r>
      <w:r w:rsidR="003B2B72">
        <w:rPr>
          <w:rFonts w:ascii="Georgia" w:hAnsi="Georgia" w:cs="Georgia"/>
          <w:sz w:val="20"/>
          <w:szCs w:val="20"/>
        </w:rPr>
        <w:t>que</w:t>
      </w:r>
      <w:r w:rsidRPr="00E35EAC">
        <w:rPr>
          <w:rFonts w:ascii="Georgia" w:hAnsi="Georgia" w:cs="Georgia"/>
          <w:sz w:val="20"/>
          <w:szCs w:val="20"/>
        </w:rPr>
        <w:t xml:space="preserve"> se reporta</w:t>
      </w:r>
      <w:r>
        <w:rPr>
          <w:rFonts w:ascii="Georgia" w:hAnsi="Georgia" w:cs="Georgia"/>
          <w:sz w:val="20"/>
          <w:szCs w:val="20"/>
        </w:rPr>
        <w:t xml:space="preserve">. </w:t>
      </w:r>
      <w:r w:rsidR="00D61822" w:rsidRPr="00D61822">
        <w:rPr>
          <w:rFonts w:ascii="Georgia" w:hAnsi="Georgia"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61822" w:rsidRPr="004B3FCA" w14:paraId="12214E8C" w14:textId="77777777" w:rsidTr="00941931">
        <w:trPr>
          <w:cantSplit/>
          <w:trHeight w:val="270"/>
          <w:jc w:val="center"/>
        </w:trPr>
        <w:tc>
          <w:tcPr>
            <w:tcW w:w="340" w:type="dxa"/>
          </w:tcPr>
          <w:p w14:paraId="7877FED3"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2E77D51F"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4637D277"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6691EEA7"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077D6B31"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7185E734"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39039CC5"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5AA1F42D"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22CF0F6D" w14:textId="77777777" w:rsidR="00791BA6" w:rsidRPr="00791BA6" w:rsidRDefault="00791BA6" w:rsidP="00791BA6">
      <w:pPr>
        <w:pStyle w:val="ROMANOS"/>
        <w:tabs>
          <w:tab w:val="clear" w:pos="720"/>
          <w:tab w:val="left" w:pos="709"/>
        </w:tabs>
        <w:spacing w:after="100" w:line="240" w:lineRule="auto"/>
        <w:ind w:left="289" w:firstLine="0"/>
        <w:rPr>
          <w:rFonts w:ascii="Georgia" w:hAnsi="Georgia" w:cs="Georgia"/>
          <w:sz w:val="20"/>
          <w:szCs w:val="20"/>
        </w:rPr>
      </w:pPr>
    </w:p>
    <w:p w14:paraId="7C8F95C5" w14:textId="77777777" w:rsidR="006924D1" w:rsidRDefault="006924D1" w:rsidP="00420690">
      <w:pPr>
        <w:pStyle w:val="ROMANOS"/>
        <w:numPr>
          <w:ilvl w:val="0"/>
          <w:numId w:val="6"/>
        </w:numPr>
        <w:tabs>
          <w:tab w:val="clear" w:pos="720"/>
          <w:tab w:val="left" w:pos="709"/>
        </w:tabs>
        <w:spacing w:after="100" w:line="240" w:lineRule="auto"/>
        <w:ind w:left="646" w:hanging="357"/>
        <w:rPr>
          <w:rFonts w:ascii="Georgia" w:hAnsi="Georgia" w:cs="Georgia"/>
          <w:sz w:val="20"/>
          <w:szCs w:val="20"/>
        </w:rPr>
      </w:pPr>
      <w:r>
        <w:rPr>
          <w:rFonts w:ascii="Georgia" w:hAnsi="Georgia" w:cs="Georgia"/>
          <w:b/>
          <w:bCs/>
          <w:sz w:val="20"/>
          <w:szCs w:val="20"/>
        </w:rPr>
        <w:t xml:space="preserve">Tipo </w:t>
      </w:r>
      <w:r w:rsidRPr="004B3FCA">
        <w:rPr>
          <w:rFonts w:ascii="Georgia" w:hAnsi="Georgia" w:cs="Georgia"/>
          <w:b/>
          <w:bCs/>
          <w:sz w:val="20"/>
          <w:szCs w:val="20"/>
        </w:rPr>
        <w:t xml:space="preserve">de </w:t>
      </w:r>
      <w:r>
        <w:rPr>
          <w:rFonts w:ascii="Georgia" w:hAnsi="Georgia" w:cs="Georgia"/>
          <w:b/>
          <w:bCs/>
          <w:sz w:val="20"/>
          <w:szCs w:val="20"/>
        </w:rPr>
        <w:t>bien asegurado</w:t>
      </w:r>
      <w:r w:rsidRPr="004B3FCA">
        <w:rPr>
          <w:rFonts w:ascii="Georgia" w:hAnsi="Georgia" w:cs="Georgia"/>
          <w:b/>
          <w:bCs/>
          <w:sz w:val="20"/>
          <w:szCs w:val="20"/>
        </w:rPr>
        <w:t xml:space="preserve">: </w:t>
      </w:r>
      <w:r w:rsidRPr="004B3FCA">
        <w:rPr>
          <w:rFonts w:ascii="Georgia" w:hAnsi="Georgia" w:cs="Georgia"/>
          <w:sz w:val="20"/>
          <w:szCs w:val="20"/>
        </w:rPr>
        <w:t>Se debe capturar de acuerdo a</w:t>
      </w:r>
      <w:r w:rsidR="000750D0" w:rsidRPr="00343821">
        <w:rPr>
          <w:rFonts w:ascii="Georgia" w:hAnsi="Georgia" w:cs="Georgia"/>
          <w:bCs/>
          <w:sz w:val="20"/>
          <w:szCs w:val="20"/>
        </w:rPr>
        <w:t xml:space="preserve"> las claves 1 a 4 y 9 de</w:t>
      </w:r>
      <w:r w:rsidRPr="004B3FCA">
        <w:rPr>
          <w:rFonts w:ascii="Georgia" w:hAnsi="Georgia" w:cs="Georgia"/>
          <w:sz w:val="20"/>
          <w:szCs w:val="20"/>
        </w:rPr>
        <w:t xml:space="preserve">l </w:t>
      </w:r>
      <w:r w:rsidRPr="003579E8">
        <w:rPr>
          <w:rFonts w:ascii="Georgia" w:hAnsi="Georgia" w:cs="Georgia"/>
          <w:b/>
          <w:sz w:val="20"/>
          <w:szCs w:val="20"/>
        </w:rPr>
        <w:t>catálogo 13</w:t>
      </w:r>
      <w:r w:rsidRPr="004B3FCA">
        <w:rPr>
          <w:rFonts w:ascii="Georgia" w:hAnsi="Georgia" w:cs="Georgia"/>
          <w:sz w:val="20"/>
          <w:szCs w:val="20"/>
        </w:rPr>
        <w:t>, la clave del bien asegurado que sufrió el siniestro</w:t>
      </w:r>
      <w:r>
        <w:rPr>
          <w:rFonts w:ascii="Georgia" w:hAnsi="Georgia" w:cs="Georgia"/>
          <w:sz w:val="20"/>
          <w:szCs w:val="20"/>
        </w:rPr>
        <w:t>.</w:t>
      </w:r>
    </w:p>
    <w:p w14:paraId="2B71AA38" w14:textId="77777777" w:rsidR="006924D1" w:rsidRDefault="006924D1" w:rsidP="000750D0">
      <w:pPr>
        <w:pStyle w:val="ROMANOS"/>
        <w:numPr>
          <w:ilvl w:val="0"/>
          <w:numId w:val="6"/>
        </w:numPr>
        <w:tabs>
          <w:tab w:val="clear" w:pos="720"/>
          <w:tab w:val="left" w:pos="709"/>
        </w:tabs>
        <w:spacing w:after="100" w:line="240" w:lineRule="auto"/>
        <w:ind w:left="646" w:hanging="357"/>
        <w:rPr>
          <w:rFonts w:ascii="Georgia" w:hAnsi="Georgia" w:cs="Georgia"/>
          <w:b/>
          <w:bCs/>
          <w:sz w:val="20"/>
          <w:szCs w:val="20"/>
        </w:rPr>
      </w:pPr>
      <w:r>
        <w:rPr>
          <w:rFonts w:ascii="Georgia" w:hAnsi="Georgia" w:cs="Georgia"/>
          <w:b/>
          <w:bCs/>
          <w:sz w:val="20"/>
          <w:szCs w:val="20"/>
        </w:rPr>
        <w:t>Monto pagado</w:t>
      </w:r>
      <w:r w:rsidRPr="004B3FCA">
        <w:rPr>
          <w:rFonts w:ascii="Georgia" w:hAnsi="Georgia" w:cs="Georgia"/>
          <w:b/>
          <w:bCs/>
          <w:sz w:val="20"/>
          <w:szCs w:val="20"/>
        </w:rPr>
        <w:t xml:space="preserve">: </w:t>
      </w:r>
      <w:r w:rsidRPr="00FE3595">
        <w:rPr>
          <w:rFonts w:ascii="Georgia" w:hAnsi="Georgia" w:cs="Georgia"/>
          <w:sz w:val="20"/>
          <w:szCs w:val="20"/>
        </w:rPr>
        <w:t xml:space="preserve">Se refiere al monto de los siniestros pagados </w:t>
      </w:r>
      <w:r w:rsidR="000750D0">
        <w:rPr>
          <w:rFonts w:ascii="Georgia" w:hAnsi="Georgia" w:cs="Georgia"/>
          <w:sz w:val="20"/>
          <w:szCs w:val="20"/>
        </w:rPr>
        <w:t>hasta</w:t>
      </w:r>
      <w:r w:rsidRPr="00FE3595">
        <w:rPr>
          <w:rFonts w:ascii="Georgia" w:hAnsi="Georgia" w:cs="Georgia"/>
          <w:sz w:val="20"/>
          <w:szCs w:val="20"/>
        </w:rPr>
        <w:t xml:space="preserve"> el</w:t>
      </w:r>
      <w:r w:rsidR="000750D0">
        <w:rPr>
          <w:rFonts w:ascii="Georgia" w:hAnsi="Georgia" w:cs="Georgia"/>
          <w:sz w:val="20"/>
          <w:szCs w:val="20"/>
        </w:rPr>
        <w:t xml:space="preserve"> </w:t>
      </w:r>
      <w:r w:rsidR="00BF6442">
        <w:rPr>
          <w:rFonts w:ascii="Georgia" w:hAnsi="Georgia" w:cs="Georgia"/>
          <w:sz w:val="20"/>
          <w:szCs w:val="20"/>
        </w:rPr>
        <w:t>f</w:t>
      </w:r>
      <w:r w:rsidR="000750D0">
        <w:rPr>
          <w:rFonts w:ascii="Georgia" w:hAnsi="Georgia" w:cs="Georgia"/>
          <w:sz w:val="20"/>
          <w:szCs w:val="20"/>
        </w:rPr>
        <w:t>inal de este</w:t>
      </w:r>
      <w:r w:rsidRPr="00FE3595">
        <w:rPr>
          <w:rFonts w:ascii="Georgia" w:hAnsi="Georgia" w:cs="Georgia"/>
          <w:sz w:val="20"/>
          <w:szCs w:val="20"/>
        </w:rPr>
        <w:t xml:space="preserve"> ejercicio, para cada uno de los tipos de bienes </w:t>
      </w:r>
      <w:r>
        <w:rPr>
          <w:rFonts w:ascii="Georgia" w:hAnsi="Georgia" w:cs="Georgia"/>
          <w:sz w:val="20"/>
          <w:szCs w:val="20"/>
        </w:rPr>
        <w:t>asegurados</w:t>
      </w:r>
      <w:r w:rsidR="000750D0" w:rsidRPr="00721C88">
        <w:rPr>
          <w:rFonts w:ascii="Georgia" w:hAnsi="Georgia" w:cs="Georgia"/>
          <w:sz w:val="20"/>
          <w:szCs w:val="20"/>
        </w:rPr>
        <w:t xml:space="preserve"> (Tipo de bien asegurado)</w:t>
      </w:r>
      <w:r w:rsidR="003B2B72">
        <w:rPr>
          <w:rFonts w:ascii="Georgia" w:hAnsi="Georgia" w:cs="Georgia"/>
          <w:sz w:val="20"/>
          <w:szCs w:val="20"/>
        </w:rPr>
        <w:t xml:space="preserve"> </w:t>
      </w:r>
      <w:r w:rsidR="003B2B72" w:rsidRPr="003B2B72">
        <w:rPr>
          <w:rFonts w:ascii="Georgia" w:hAnsi="Georgia" w:cs="Georgia"/>
          <w:sz w:val="20"/>
          <w:szCs w:val="20"/>
        </w:rPr>
        <w:t>provenientes del evento que se reporta</w:t>
      </w:r>
      <w:r w:rsidRPr="00FE3595">
        <w:rPr>
          <w:rFonts w:ascii="Georgia" w:hAnsi="Georgia" w:cs="Georgia"/>
          <w:sz w:val="20"/>
          <w:szCs w:val="20"/>
        </w:rPr>
        <w:t>.</w:t>
      </w:r>
      <w:r w:rsidR="000750D0">
        <w:rPr>
          <w:rFonts w:ascii="Georgia" w:hAnsi="Georgia" w:cs="Georgia"/>
          <w:sz w:val="20"/>
          <w:szCs w:val="20"/>
        </w:rPr>
        <w:t xml:space="preserve"> </w:t>
      </w:r>
      <w:r>
        <w:rPr>
          <w:rFonts w:ascii="Georgia" w:hAnsi="Georgia" w:cs="Georgia"/>
          <w:sz w:val="20"/>
          <w:szCs w:val="20"/>
        </w:rPr>
        <w:t>E</w:t>
      </w:r>
      <w:r w:rsidRPr="00FE3595">
        <w:rPr>
          <w:rFonts w:ascii="Georgia" w:hAnsi="Georgia" w:cs="Georgia"/>
          <w:sz w:val="20"/>
          <w:szCs w:val="20"/>
        </w:rPr>
        <w:t>l monto pagado será el acumulado en el transcurso de los últimos cinco años, sumando las cantidades al cierre de cada año. El monto de los siniestros que se reporte deberá ser el que corresponda al total de los daños del bien asegurado.</w:t>
      </w:r>
      <w:r w:rsidRPr="00FE3595">
        <w:rPr>
          <w:rFonts w:ascii="Georgia" w:hAnsi="Georgia" w:cs="Georgia"/>
          <w:b/>
          <w:bCs/>
          <w:sz w:val="20"/>
          <w:szCs w:val="20"/>
        </w:rPr>
        <w:t xml:space="preserve"> </w:t>
      </w:r>
    </w:p>
    <w:p w14:paraId="429BDF5D" w14:textId="77777777" w:rsidR="006924D1" w:rsidRDefault="003B2B72" w:rsidP="00420690">
      <w:pPr>
        <w:pStyle w:val="ROMANOS"/>
        <w:tabs>
          <w:tab w:val="clear" w:pos="720"/>
          <w:tab w:val="left" w:pos="709"/>
        </w:tabs>
        <w:spacing w:after="100" w:line="240" w:lineRule="auto"/>
        <w:ind w:left="646" w:hanging="357"/>
        <w:rPr>
          <w:rFonts w:ascii="Georgia" w:hAnsi="Georgia" w:cs="Georgia"/>
          <w:b/>
          <w:bCs/>
          <w:sz w:val="20"/>
          <w:szCs w:val="20"/>
        </w:rPr>
      </w:pPr>
      <w:r>
        <w:rPr>
          <w:rFonts w:ascii="Georgia" w:hAnsi="Georgia" w:cs="Georgia"/>
          <w:b/>
          <w:bCs/>
          <w:sz w:val="20"/>
          <w:szCs w:val="20"/>
        </w:rPr>
        <w:t>7</w:t>
      </w:r>
      <w:r w:rsidR="006924D1" w:rsidRPr="004B3FCA">
        <w:rPr>
          <w:rFonts w:ascii="Georgia" w:hAnsi="Georgia" w:cs="Georgia"/>
          <w:b/>
          <w:bCs/>
          <w:sz w:val="20"/>
          <w:szCs w:val="20"/>
        </w:rPr>
        <w:t>.</w:t>
      </w:r>
      <w:r w:rsidR="006924D1" w:rsidRPr="004B3FCA">
        <w:rPr>
          <w:rFonts w:ascii="Georgia" w:hAnsi="Georgia" w:cs="Georgia"/>
          <w:b/>
          <w:bCs/>
          <w:sz w:val="20"/>
          <w:szCs w:val="20"/>
        </w:rPr>
        <w:tab/>
      </w:r>
      <w:r w:rsidR="006924D1">
        <w:rPr>
          <w:rFonts w:ascii="Georgia" w:hAnsi="Georgia" w:cs="Georgia"/>
          <w:b/>
          <w:bCs/>
          <w:sz w:val="20"/>
          <w:szCs w:val="20"/>
        </w:rPr>
        <w:t>Monto recuperado</w:t>
      </w:r>
      <w:r w:rsidR="006924D1" w:rsidRPr="004B3FCA">
        <w:rPr>
          <w:rFonts w:ascii="Georgia" w:hAnsi="Georgia" w:cs="Georgia"/>
          <w:b/>
          <w:bCs/>
          <w:sz w:val="20"/>
          <w:szCs w:val="20"/>
        </w:rPr>
        <w:t>:</w:t>
      </w:r>
      <w:r w:rsidR="006924D1" w:rsidRPr="004B3FCA">
        <w:rPr>
          <w:rFonts w:ascii="Georgia" w:hAnsi="Georgia" w:cs="Georgia"/>
          <w:sz w:val="20"/>
          <w:szCs w:val="20"/>
        </w:rPr>
        <w:t xml:space="preserve"> </w:t>
      </w:r>
      <w:r w:rsidR="006924D1" w:rsidRPr="002E7511">
        <w:rPr>
          <w:rFonts w:ascii="Georgia" w:hAnsi="Georgia" w:cs="Georgia"/>
          <w:sz w:val="20"/>
          <w:szCs w:val="20"/>
        </w:rPr>
        <w:t>Se debe capturar el monto recuperado por concepto de siniestro del reaseguro proporcional y no proporcional</w:t>
      </w:r>
      <w:r w:rsidR="006924D1" w:rsidRPr="003808C8">
        <w:rPr>
          <w:rFonts w:ascii="Georgia" w:hAnsi="Georgia" w:cs="Georgia"/>
          <w:sz w:val="20"/>
          <w:szCs w:val="20"/>
        </w:rPr>
        <w:t xml:space="preserve">. </w:t>
      </w:r>
    </w:p>
    <w:p w14:paraId="70D4D563" w14:textId="77777777" w:rsidR="006924D1" w:rsidRDefault="003B2B72">
      <w:pPr>
        <w:pStyle w:val="ROMANOS"/>
        <w:tabs>
          <w:tab w:val="clear" w:pos="720"/>
          <w:tab w:val="left" w:pos="709"/>
        </w:tabs>
        <w:spacing w:after="100" w:line="240" w:lineRule="auto"/>
        <w:ind w:left="646" w:hanging="357"/>
        <w:rPr>
          <w:rFonts w:ascii="Georgia" w:hAnsi="Georgia" w:cs="Georgia"/>
          <w:sz w:val="20"/>
          <w:szCs w:val="20"/>
        </w:rPr>
      </w:pPr>
      <w:r>
        <w:rPr>
          <w:rFonts w:ascii="Georgia" w:hAnsi="Georgia" w:cs="Georgia"/>
          <w:b/>
          <w:bCs/>
          <w:sz w:val="20"/>
          <w:szCs w:val="20"/>
        </w:rPr>
        <w:t>8</w:t>
      </w:r>
      <w:r w:rsidR="006924D1" w:rsidRPr="004B3FCA">
        <w:rPr>
          <w:rFonts w:ascii="Georgia" w:hAnsi="Georgia" w:cs="Georgia"/>
          <w:b/>
          <w:bCs/>
          <w:sz w:val="20"/>
          <w:szCs w:val="20"/>
        </w:rPr>
        <w:t>.</w:t>
      </w:r>
      <w:r w:rsidR="006924D1" w:rsidRPr="004B3FCA">
        <w:rPr>
          <w:rFonts w:ascii="Georgia" w:hAnsi="Georgia" w:cs="Georgia"/>
          <w:b/>
          <w:bCs/>
          <w:sz w:val="20"/>
          <w:szCs w:val="20"/>
        </w:rPr>
        <w:tab/>
      </w:r>
      <w:r w:rsidR="006924D1">
        <w:rPr>
          <w:rFonts w:ascii="Georgia" w:hAnsi="Georgia" w:cs="Georgia"/>
          <w:b/>
          <w:bCs/>
          <w:sz w:val="20"/>
          <w:szCs w:val="20"/>
        </w:rPr>
        <w:t>Valor asegurable pólizas siniestradas</w:t>
      </w:r>
      <w:r w:rsidR="006924D1" w:rsidRPr="004B3FCA">
        <w:rPr>
          <w:rFonts w:ascii="Georgia" w:hAnsi="Georgia" w:cs="Georgia"/>
          <w:b/>
          <w:bCs/>
          <w:sz w:val="20"/>
          <w:szCs w:val="20"/>
        </w:rPr>
        <w:t>:</w:t>
      </w:r>
      <w:r w:rsidR="006924D1" w:rsidRPr="004B3FCA">
        <w:rPr>
          <w:rFonts w:ascii="Georgia" w:hAnsi="Georgia" w:cs="Georgia"/>
          <w:sz w:val="20"/>
          <w:szCs w:val="20"/>
        </w:rPr>
        <w:t xml:space="preserve"> </w:t>
      </w:r>
      <w:r w:rsidR="006924D1" w:rsidRPr="003808C8">
        <w:rPr>
          <w:rFonts w:ascii="Georgia" w:hAnsi="Georgia" w:cs="Georgia"/>
          <w:sz w:val="20"/>
          <w:szCs w:val="20"/>
        </w:rPr>
        <w:t xml:space="preserve">Se refiere al monto del valor total del bien o bienes asegurados de aquellas pólizas en las cuales se reportan siniestros pagados en </w:t>
      </w:r>
      <w:r w:rsidR="006924D1">
        <w:rPr>
          <w:rFonts w:ascii="Georgia" w:hAnsi="Georgia" w:cs="Georgia"/>
          <w:sz w:val="20"/>
          <w:szCs w:val="20"/>
        </w:rPr>
        <w:t>el ejercicio del reporte</w:t>
      </w:r>
      <w:r w:rsidR="006924D1" w:rsidRPr="003808C8">
        <w:rPr>
          <w:rFonts w:ascii="Georgia" w:hAnsi="Georgia" w:cs="Georgia"/>
          <w:sz w:val="20"/>
          <w:szCs w:val="20"/>
        </w:rPr>
        <w:t>.</w:t>
      </w:r>
      <w:r w:rsidR="00C508C9">
        <w:rPr>
          <w:rFonts w:ascii="Georgia" w:hAnsi="Georgia" w:cs="Georgia"/>
          <w:sz w:val="20"/>
          <w:szCs w:val="20"/>
        </w:rPr>
        <w:t xml:space="preserve"> </w:t>
      </w:r>
      <w:r w:rsidR="006924D1" w:rsidRPr="003808C8">
        <w:rPr>
          <w:rFonts w:ascii="Georgia" w:hAnsi="Georgia" w:cs="Georgia"/>
          <w:sz w:val="20"/>
          <w:szCs w:val="20"/>
        </w:rPr>
        <w:t>El monto del valor asegurable que se reporte deberá ser el que corresponda a los bienes siniestrados</w:t>
      </w:r>
      <w:r w:rsidR="006924D1">
        <w:rPr>
          <w:rFonts w:ascii="Georgia" w:hAnsi="Georgia" w:cs="Georgia"/>
          <w:sz w:val="20"/>
          <w:szCs w:val="20"/>
        </w:rPr>
        <w:t>.</w:t>
      </w:r>
    </w:p>
    <w:p w14:paraId="300B38AB" w14:textId="77777777" w:rsidR="006924D1" w:rsidRDefault="003B2B72" w:rsidP="00420690">
      <w:pPr>
        <w:pStyle w:val="ROMANOS"/>
        <w:tabs>
          <w:tab w:val="clear" w:pos="720"/>
          <w:tab w:val="left" w:pos="709"/>
        </w:tabs>
        <w:spacing w:after="100" w:line="240" w:lineRule="auto"/>
        <w:ind w:left="646" w:hanging="357"/>
        <w:rPr>
          <w:rFonts w:ascii="Georgia" w:hAnsi="Georgia" w:cs="Georgia"/>
          <w:sz w:val="20"/>
          <w:szCs w:val="20"/>
        </w:rPr>
      </w:pPr>
      <w:r>
        <w:rPr>
          <w:rFonts w:ascii="Georgia" w:hAnsi="Georgia" w:cs="Georgia"/>
          <w:b/>
          <w:bCs/>
          <w:sz w:val="20"/>
          <w:szCs w:val="20"/>
        </w:rPr>
        <w:t>9</w:t>
      </w:r>
      <w:r w:rsidR="006924D1" w:rsidRPr="004B3FCA">
        <w:rPr>
          <w:rFonts w:ascii="Georgia" w:hAnsi="Georgia" w:cs="Georgia"/>
          <w:b/>
          <w:bCs/>
          <w:sz w:val="20"/>
          <w:szCs w:val="20"/>
        </w:rPr>
        <w:t>.</w:t>
      </w:r>
      <w:r w:rsidR="006924D1" w:rsidRPr="004B3FCA">
        <w:rPr>
          <w:rFonts w:ascii="Georgia" w:hAnsi="Georgia" w:cs="Georgia"/>
          <w:b/>
          <w:bCs/>
          <w:sz w:val="20"/>
          <w:szCs w:val="20"/>
        </w:rPr>
        <w:tab/>
      </w:r>
      <w:r w:rsidR="006924D1">
        <w:rPr>
          <w:rFonts w:ascii="Georgia" w:hAnsi="Georgia" w:cs="Georgia"/>
          <w:b/>
          <w:bCs/>
          <w:sz w:val="20"/>
          <w:szCs w:val="20"/>
        </w:rPr>
        <w:t>Participación asegurado</w:t>
      </w:r>
      <w:r w:rsidR="006924D1" w:rsidRPr="004B3FCA">
        <w:rPr>
          <w:rFonts w:ascii="Georgia" w:hAnsi="Georgia" w:cs="Georgia"/>
          <w:b/>
          <w:bCs/>
          <w:sz w:val="20"/>
          <w:szCs w:val="20"/>
        </w:rPr>
        <w:t>:</w:t>
      </w:r>
      <w:r w:rsidR="006924D1" w:rsidRPr="004B3FCA">
        <w:rPr>
          <w:rFonts w:ascii="Georgia" w:hAnsi="Georgia" w:cs="Georgia"/>
          <w:sz w:val="20"/>
          <w:szCs w:val="20"/>
        </w:rPr>
        <w:t xml:space="preserve"> </w:t>
      </w:r>
      <w:r w:rsidR="006924D1" w:rsidRPr="00A47014">
        <w:rPr>
          <w:rFonts w:ascii="Georgia" w:hAnsi="Georgia" w:cs="Georgia"/>
          <w:sz w:val="20"/>
          <w:szCs w:val="20"/>
        </w:rPr>
        <w:t xml:space="preserve">Deberá </w:t>
      </w:r>
      <w:r w:rsidR="006924D1">
        <w:rPr>
          <w:rFonts w:ascii="Georgia" w:hAnsi="Georgia" w:cs="Georgia"/>
          <w:sz w:val="20"/>
          <w:szCs w:val="20"/>
        </w:rPr>
        <w:t>reportarse los</w:t>
      </w:r>
      <w:r w:rsidR="006924D1" w:rsidRPr="00A47014">
        <w:rPr>
          <w:rFonts w:ascii="Georgia" w:hAnsi="Georgia" w:cs="Georgia"/>
          <w:sz w:val="20"/>
          <w:szCs w:val="20"/>
        </w:rPr>
        <w:t xml:space="preserve"> monto</w:t>
      </w:r>
      <w:r w:rsidR="006924D1">
        <w:rPr>
          <w:rFonts w:ascii="Georgia" w:hAnsi="Georgia" w:cs="Georgia"/>
          <w:sz w:val="20"/>
          <w:szCs w:val="20"/>
        </w:rPr>
        <w:t>s</w:t>
      </w:r>
      <w:r w:rsidR="000750D0" w:rsidRPr="000750D0">
        <w:rPr>
          <w:rFonts w:ascii="Georgia" w:hAnsi="Georgia" w:cs="Georgia"/>
          <w:bCs/>
          <w:sz w:val="20"/>
          <w:szCs w:val="20"/>
        </w:rPr>
        <w:t xml:space="preserve"> </w:t>
      </w:r>
      <w:r w:rsidR="000750D0" w:rsidRPr="00343821">
        <w:rPr>
          <w:rFonts w:ascii="Georgia" w:hAnsi="Georgia" w:cs="Georgia"/>
          <w:bCs/>
          <w:sz w:val="20"/>
          <w:szCs w:val="20"/>
        </w:rPr>
        <w:t>de las participaciones del asegurado</w:t>
      </w:r>
      <w:r w:rsidR="006924D1" w:rsidRPr="00A47014">
        <w:rPr>
          <w:rFonts w:ascii="Georgia" w:hAnsi="Georgia" w:cs="Georgia"/>
          <w:sz w:val="20"/>
          <w:szCs w:val="20"/>
        </w:rPr>
        <w:t xml:space="preserve"> </w:t>
      </w:r>
      <w:r w:rsidR="006924D1" w:rsidRPr="00102AE2">
        <w:rPr>
          <w:rFonts w:ascii="Georgia" w:hAnsi="Georgia" w:cs="Georgia"/>
          <w:sz w:val="20"/>
          <w:szCs w:val="20"/>
        </w:rPr>
        <w:t>correspondiente</w:t>
      </w:r>
      <w:r w:rsidR="006924D1">
        <w:rPr>
          <w:rFonts w:ascii="Georgia" w:hAnsi="Georgia" w:cs="Georgia"/>
          <w:sz w:val="20"/>
          <w:szCs w:val="20"/>
        </w:rPr>
        <w:t>s</w:t>
      </w:r>
      <w:r w:rsidR="006924D1" w:rsidRPr="00102AE2">
        <w:rPr>
          <w:rFonts w:ascii="Georgia" w:hAnsi="Georgia" w:cs="Georgia"/>
          <w:sz w:val="20"/>
          <w:szCs w:val="20"/>
        </w:rPr>
        <w:t xml:space="preserve"> a </w:t>
      </w:r>
      <w:r w:rsidR="006924D1">
        <w:rPr>
          <w:rFonts w:ascii="Georgia" w:hAnsi="Georgia" w:cs="Georgia"/>
          <w:sz w:val="20"/>
          <w:szCs w:val="20"/>
        </w:rPr>
        <w:t xml:space="preserve">los </w:t>
      </w:r>
      <w:r w:rsidR="006924D1" w:rsidRPr="00102AE2">
        <w:rPr>
          <w:rFonts w:ascii="Georgia" w:hAnsi="Georgia" w:cs="Georgia"/>
          <w:sz w:val="20"/>
          <w:szCs w:val="20"/>
        </w:rPr>
        <w:t>deducibles, coaseguros o franquicias</w:t>
      </w:r>
      <w:r w:rsidR="006924D1">
        <w:rPr>
          <w:rFonts w:ascii="Georgia" w:hAnsi="Georgia" w:cs="Georgia"/>
          <w:sz w:val="20"/>
          <w:szCs w:val="20"/>
        </w:rPr>
        <w:t xml:space="preserve"> de cada uno de los eventos</w:t>
      </w:r>
      <w:r w:rsidR="00C508C9">
        <w:rPr>
          <w:rFonts w:ascii="Georgia" w:hAnsi="Georgia" w:cs="Georgia"/>
          <w:sz w:val="20"/>
          <w:szCs w:val="20"/>
        </w:rPr>
        <w:t>.</w:t>
      </w:r>
      <w:r w:rsidR="000750D0" w:rsidRPr="00DA5778">
        <w:rPr>
          <w:rFonts w:ascii="Georgia" w:hAnsi="Georgia" w:cs="Georgia"/>
          <w:bCs/>
          <w:sz w:val="20"/>
          <w:szCs w:val="20"/>
        </w:rPr>
        <w:t xml:space="preserve"> </w:t>
      </w:r>
    </w:p>
    <w:p w14:paraId="3989BBC8" w14:textId="77777777" w:rsidR="006924D1" w:rsidRPr="004B3FCA" w:rsidRDefault="006924D1" w:rsidP="006924D1">
      <w:pPr>
        <w:pStyle w:val="ROMANOS"/>
        <w:spacing w:after="100" w:line="240" w:lineRule="auto"/>
        <w:ind w:left="0" w:firstLine="0"/>
        <w:rPr>
          <w:rFonts w:ascii="Georgia" w:hAnsi="Georgia" w:cs="Georgia"/>
          <w:sz w:val="20"/>
          <w:szCs w:val="20"/>
        </w:rPr>
      </w:pPr>
    </w:p>
    <w:p w14:paraId="73F5C251" w14:textId="77777777" w:rsidR="006924D1" w:rsidRPr="004B3FCA" w:rsidRDefault="001919DC" w:rsidP="006924D1">
      <w:pPr>
        <w:pStyle w:val="Texto"/>
        <w:spacing w:after="100" w:line="240" w:lineRule="auto"/>
        <w:ind w:firstLine="0"/>
        <w:jc w:val="center"/>
        <w:rPr>
          <w:rFonts w:ascii="Georgia" w:hAnsi="Georgia" w:cs="Georgia"/>
          <w:b/>
          <w:bCs/>
          <w:sz w:val="20"/>
          <w:szCs w:val="20"/>
        </w:rPr>
      </w:pPr>
      <w:r>
        <w:rPr>
          <w:rFonts w:ascii="Georgia" w:hAnsi="Georgia" w:cs="Georgia"/>
          <w:b/>
          <w:bCs/>
          <w:sz w:val="20"/>
          <w:szCs w:val="20"/>
        </w:rPr>
        <w:t>6</w:t>
      </w:r>
      <w:r w:rsidR="006924D1" w:rsidRPr="004B3FCA">
        <w:rPr>
          <w:rFonts w:ascii="Georgia" w:hAnsi="Georgia" w:cs="Georgia"/>
          <w:b/>
          <w:bCs/>
          <w:sz w:val="20"/>
          <w:szCs w:val="20"/>
        </w:rPr>
        <w:t>. “</w:t>
      </w:r>
      <w:r w:rsidR="006924D1">
        <w:rPr>
          <w:rFonts w:ascii="Georgia" w:hAnsi="Georgia" w:cs="Georgia"/>
          <w:b/>
          <w:bCs/>
          <w:sz w:val="20"/>
          <w:szCs w:val="20"/>
        </w:rPr>
        <w:t xml:space="preserve">REPORTE DE </w:t>
      </w:r>
      <w:r>
        <w:rPr>
          <w:rFonts w:ascii="Georgia" w:hAnsi="Georgia" w:cs="Georgia"/>
          <w:b/>
          <w:bCs/>
          <w:sz w:val="20"/>
          <w:szCs w:val="20"/>
        </w:rPr>
        <w:t>HURACÁN Y OTROS RIESGOS HIDROMETEOROLÓGICOS</w:t>
      </w:r>
      <w:r w:rsidR="006924D1">
        <w:rPr>
          <w:rFonts w:ascii="Georgia" w:hAnsi="Georgia" w:cs="Georgia"/>
          <w:b/>
          <w:bCs/>
          <w:sz w:val="20"/>
          <w:szCs w:val="20"/>
        </w:rPr>
        <w:t xml:space="preserve"> POR EVENTO Y ESTADO</w:t>
      </w:r>
      <w:r w:rsidR="006924D1" w:rsidRPr="004B3FCA">
        <w:rPr>
          <w:rFonts w:ascii="Georgia" w:hAnsi="Georgia" w:cs="Georgia"/>
          <w:b/>
          <w:bCs/>
          <w:sz w:val="20"/>
          <w:szCs w:val="20"/>
        </w:rPr>
        <w:t>”</w:t>
      </w:r>
    </w:p>
    <w:p w14:paraId="362C9563" w14:textId="77777777" w:rsidR="006924D1" w:rsidRDefault="006924D1" w:rsidP="006924D1">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38.1.9-r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THR</w:t>
      </w:r>
      <w:r w:rsidR="001919DC">
        <w:rPr>
          <w:rFonts w:ascii="Georgia" w:hAnsi="Georgia"/>
          <w:b/>
          <w:sz w:val="20"/>
          <w:szCs w:val="20"/>
        </w:rPr>
        <w:t>HR</w:t>
      </w:r>
      <w:r>
        <w:rPr>
          <w:rFonts w:ascii="Georgia" w:hAnsi="Georgia"/>
          <w:b/>
          <w:sz w:val="20"/>
          <w:szCs w:val="20"/>
        </w:rPr>
        <w:t>3S</w:t>
      </w:r>
      <w:r w:rsidRPr="001101CA">
        <w:rPr>
          <w:rFonts w:ascii="Georgia" w:hAnsi="Georgia"/>
          <w:b/>
          <w:sz w:val="20"/>
          <w:szCs w:val="20"/>
        </w:rPr>
        <w:t>009920151231</w:t>
      </w:r>
      <w:r w:rsidRPr="001101CA">
        <w:rPr>
          <w:rFonts w:ascii="Georgia" w:hAnsi="Georgia"/>
          <w:sz w:val="20"/>
          <w:szCs w:val="20"/>
        </w:rPr>
        <w:t>.TXT</w:t>
      </w:r>
    </w:p>
    <w:p w14:paraId="676BC975" w14:textId="77777777" w:rsidR="006924D1" w:rsidRPr="000750D0" w:rsidRDefault="006924D1" w:rsidP="00BF6442">
      <w:pPr>
        <w:pStyle w:val="ROMANOS"/>
        <w:numPr>
          <w:ilvl w:val="0"/>
          <w:numId w:val="11"/>
        </w:numPr>
        <w:spacing w:after="100" w:line="240" w:lineRule="auto"/>
        <w:rPr>
          <w:rFonts w:ascii="Georgia" w:hAnsi="Georgia" w:cs="Georgia"/>
          <w:color w:val="000000"/>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r w:rsidRPr="004B3FCA">
        <w:rPr>
          <w:rFonts w:ascii="Georgia" w:hAnsi="Georgia" w:cs="Georgia"/>
          <w:sz w:val="20"/>
          <w:szCs w:val="20"/>
        </w:rPr>
        <w:t xml:space="preserve">Se debe capturar de acuerdo al </w:t>
      </w:r>
      <w:r w:rsidRPr="004B3FCA">
        <w:rPr>
          <w:rFonts w:ascii="Georgia" w:hAnsi="Georgia" w:cs="Georgia"/>
          <w:b/>
          <w:bCs/>
          <w:sz w:val="20"/>
          <w:szCs w:val="20"/>
        </w:rPr>
        <w:t xml:space="preserve">catálogo </w:t>
      </w:r>
      <w:r>
        <w:rPr>
          <w:rFonts w:ascii="Georgia" w:hAnsi="Georgia" w:cs="Georgia"/>
          <w:b/>
          <w:bCs/>
          <w:sz w:val="20"/>
          <w:szCs w:val="20"/>
        </w:rPr>
        <w:t>221</w:t>
      </w:r>
      <w:r w:rsidRPr="004B3FCA">
        <w:rPr>
          <w:rFonts w:ascii="Georgia" w:hAnsi="Georgia" w:cs="Georgia"/>
          <w:sz w:val="20"/>
          <w:szCs w:val="20"/>
        </w:rPr>
        <w:t xml:space="preserve">, la clave del </w:t>
      </w:r>
      <w:r>
        <w:rPr>
          <w:rFonts w:ascii="Georgia" w:hAnsi="Georgia" w:cs="Georgia"/>
          <w:sz w:val="20"/>
          <w:szCs w:val="20"/>
        </w:rPr>
        <w:t>evento que ocasionó el siniestro</w:t>
      </w:r>
      <w:r w:rsidRPr="004B3FCA">
        <w:rPr>
          <w:rFonts w:ascii="Georgia" w:hAnsi="Georgia" w:cs="Georgia"/>
          <w:sz w:val="20"/>
          <w:szCs w:val="20"/>
        </w:rPr>
        <w:t>.</w:t>
      </w:r>
      <w:r w:rsidR="000750D0">
        <w:rPr>
          <w:rFonts w:ascii="Georgia" w:hAnsi="Georgia" w:cs="Georgia"/>
          <w:sz w:val="20"/>
          <w:szCs w:val="20"/>
        </w:rPr>
        <w:t xml:space="preserve"> </w:t>
      </w:r>
      <w:r w:rsidRPr="000750D0">
        <w:rPr>
          <w:rFonts w:ascii="Georgia" w:hAnsi="Georgia" w:cs="Georgia"/>
          <w:color w:val="000000"/>
          <w:sz w:val="20"/>
          <w:szCs w:val="20"/>
        </w:rPr>
        <w:t>En los casos en que se trate de un evento no especificado en el catálogo, se registrará la clave de “Otro”</w:t>
      </w:r>
      <w:r w:rsidR="000750D0" w:rsidRPr="00420690">
        <w:rPr>
          <w:rFonts w:ascii="Georgia" w:hAnsi="Georgia" w:cs="Georgia"/>
          <w:bCs/>
          <w:sz w:val="20"/>
          <w:szCs w:val="20"/>
        </w:rPr>
        <w:t xml:space="preserve"> (terminación 99)</w:t>
      </w:r>
      <w:r w:rsidRPr="000750D0">
        <w:rPr>
          <w:rFonts w:ascii="Georgia" w:hAnsi="Georgia" w:cs="Georgia"/>
          <w:color w:val="000000"/>
          <w:sz w:val="20"/>
          <w:szCs w:val="20"/>
        </w:rPr>
        <w:t xml:space="preserve"> correspondiente al año en que ocurrió dicho evento.</w:t>
      </w:r>
    </w:p>
    <w:p w14:paraId="2D1C8D2F" w14:textId="77777777" w:rsidR="001919DC" w:rsidRPr="001919DC" w:rsidRDefault="001919DC" w:rsidP="00863BCA">
      <w:pPr>
        <w:pStyle w:val="Prrafodelista"/>
        <w:numPr>
          <w:ilvl w:val="0"/>
          <w:numId w:val="11"/>
        </w:numPr>
        <w:tabs>
          <w:tab w:val="left" w:pos="709"/>
        </w:tabs>
        <w:spacing w:after="100"/>
        <w:contextualSpacing w:val="0"/>
        <w:jc w:val="both"/>
        <w:rPr>
          <w:rFonts w:ascii="Georgia" w:hAnsi="Georgia" w:cs="Georgia"/>
          <w:color w:val="000000"/>
          <w:sz w:val="20"/>
          <w:szCs w:val="20"/>
        </w:rPr>
      </w:pPr>
      <w:r w:rsidRPr="001919DC">
        <w:rPr>
          <w:rFonts w:ascii="Georgia" w:hAnsi="Georgia" w:cs="Georgia"/>
          <w:b/>
          <w:bCs/>
          <w:sz w:val="20"/>
          <w:szCs w:val="20"/>
        </w:rPr>
        <w:t xml:space="preserve">Nombre huracán: </w:t>
      </w:r>
      <w:r w:rsidRPr="001919DC">
        <w:rPr>
          <w:rFonts w:ascii="Georgia" w:hAnsi="Georgia" w:cs="Georgia"/>
          <w:sz w:val="20"/>
          <w:szCs w:val="20"/>
        </w:rPr>
        <w:t xml:space="preserve">Se debe capturar de acuerdo al </w:t>
      </w:r>
      <w:r w:rsidRPr="001919DC">
        <w:rPr>
          <w:rFonts w:ascii="Georgia" w:hAnsi="Georgia" w:cs="Georgia"/>
          <w:b/>
          <w:bCs/>
          <w:sz w:val="20"/>
          <w:szCs w:val="20"/>
        </w:rPr>
        <w:t>catálogo 220</w:t>
      </w:r>
      <w:r w:rsidRPr="001919DC">
        <w:rPr>
          <w:rFonts w:ascii="Georgia" w:hAnsi="Georgia" w:cs="Georgia"/>
          <w:sz w:val="20"/>
          <w:szCs w:val="20"/>
        </w:rPr>
        <w:t>, el nombre del huracán para los siniestros o daños provenientes directamente del efecto de un huracá</w:t>
      </w:r>
      <w:r>
        <w:rPr>
          <w:rFonts w:ascii="Georgia" w:hAnsi="Georgia" w:cs="Georgia"/>
          <w:sz w:val="20"/>
          <w:szCs w:val="20"/>
        </w:rPr>
        <w:t>n.</w:t>
      </w:r>
    </w:p>
    <w:p w14:paraId="3B610B55" w14:textId="77777777" w:rsidR="001919DC" w:rsidRPr="001919DC" w:rsidRDefault="001919DC" w:rsidP="00863BCA">
      <w:pPr>
        <w:pStyle w:val="Prrafodelista"/>
        <w:tabs>
          <w:tab w:val="left" w:pos="709"/>
        </w:tabs>
        <w:spacing w:after="100"/>
        <w:ind w:left="648"/>
        <w:contextualSpacing w:val="0"/>
        <w:jc w:val="both"/>
        <w:rPr>
          <w:rFonts w:ascii="Georgia" w:hAnsi="Georgia" w:cs="Georgia"/>
          <w:color w:val="000000"/>
          <w:sz w:val="20"/>
          <w:szCs w:val="20"/>
        </w:rPr>
      </w:pPr>
      <w:r>
        <w:rPr>
          <w:rFonts w:ascii="Georgia" w:hAnsi="Georgia" w:cs="Georgia"/>
          <w:sz w:val="20"/>
          <w:szCs w:val="20"/>
        </w:rPr>
        <w:lastRenderedPageBreak/>
        <w:t>En caso que el siniestro provenga de un evento distinto a huracán, este campo se dejará vacío.</w:t>
      </w:r>
    </w:p>
    <w:p w14:paraId="14FC8BC1" w14:textId="77777777" w:rsidR="00D61822" w:rsidRPr="00D61822" w:rsidRDefault="006924D1" w:rsidP="00D61822">
      <w:pPr>
        <w:pStyle w:val="ROMANOS"/>
        <w:numPr>
          <w:ilvl w:val="0"/>
          <w:numId w:val="11"/>
        </w:numPr>
        <w:spacing w:after="100" w:line="240" w:lineRule="auto"/>
        <w:rPr>
          <w:rFonts w:ascii="Georgia" w:hAnsi="Georgia" w:cs="Georgia"/>
          <w:sz w:val="20"/>
          <w:szCs w:val="20"/>
        </w:rPr>
      </w:pPr>
      <w:r>
        <w:rPr>
          <w:rFonts w:ascii="Georgia" w:hAnsi="Georgia" w:cs="Georgia"/>
          <w:b/>
          <w:bCs/>
          <w:sz w:val="20"/>
          <w:szCs w:val="20"/>
        </w:rPr>
        <w:t>Fecha de ocurrencia</w:t>
      </w:r>
      <w:r w:rsidRPr="004B3FCA">
        <w:rPr>
          <w:rFonts w:ascii="Georgia" w:hAnsi="Georgia" w:cs="Georgia"/>
          <w:b/>
          <w:bCs/>
          <w:sz w:val="20"/>
          <w:szCs w:val="20"/>
        </w:rPr>
        <w:t xml:space="preserve">: </w:t>
      </w:r>
      <w:r w:rsidR="001919DC" w:rsidRPr="00E35EAC">
        <w:rPr>
          <w:rFonts w:ascii="Georgia" w:hAnsi="Georgia" w:cs="Georgia"/>
          <w:sz w:val="20"/>
          <w:szCs w:val="20"/>
        </w:rPr>
        <w:t xml:space="preserve">Se debe indicar la fecha en que ocurrió </w:t>
      </w:r>
      <w:r w:rsidR="001919DC">
        <w:rPr>
          <w:rFonts w:ascii="Georgia" w:hAnsi="Georgia" w:cs="Georgia"/>
          <w:sz w:val="20"/>
          <w:szCs w:val="20"/>
        </w:rPr>
        <w:t xml:space="preserve">o inicio </w:t>
      </w:r>
      <w:r w:rsidR="001919DC" w:rsidRPr="00E35EAC">
        <w:rPr>
          <w:rFonts w:ascii="Georgia" w:hAnsi="Georgia" w:cs="Georgia"/>
          <w:sz w:val="20"/>
          <w:szCs w:val="20"/>
        </w:rPr>
        <w:t xml:space="preserve">el evento </w:t>
      </w:r>
      <w:r w:rsidR="001919DC">
        <w:rPr>
          <w:rFonts w:ascii="Georgia" w:hAnsi="Georgia" w:cs="Georgia"/>
          <w:sz w:val="20"/>
          <w:szCs w:val="20"/>
        </w:rPr>
        <w:t>que</w:t>
      </w:r>
      <w:r w:rsidR="001919DC" w:rsidRPr="00E35EAC">
        <w:rPr>
          <w:rFonts w:ascii="Georgia" w:hAnsi="Georgia" w:cs="Georgia"/>
          <w:sz w:val="20"/>
          <w:szCs w:val="20"/>
        </w:rPr>
        <w:t xml:space="preserve"> se reporta</w:t>
      </w:r>
      <w:r>
        <w:rPr>
          <w:rFonts w:ascii="Georgia" w:hAnsi="Georgia" w:cs="Georgia"/>
          <w:sz w:val="20"/>
          <w:szCs w:val="20"/>
        </w:rPr>
        <w:t xml:space="preserve">. </w:t>
      </w:r>
      <w:r w:rsidR="00D61822" w:rsidRPr="00D61822">
        <w:rPr>
          <w:rFonts w:ascii="Georgia" w:hAnsi="Georgia"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61822" w:rsidRPr="004B3FCA" w14:paraId="760F7449" w14:textId="77777777" w:rsidTr="00941931">
        <w:trPr>
          <w:cantSplit/>
          <w:trHeight w:val="270"/>
          <w:jc w:val="center"/>
        </w:trPr>
        <w:tc>
          <w:tcPr>
            <w:tcW w:w="340" w:type="dxa"/>
          </w:tcPr>
          <w:p w14:paraId="378A36B7"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4C61EEE2"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64163D39"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4437ADD7"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2714EDCB"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68F352AB"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59B766BA"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6BECCA08"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49ED1D90" w14:textId="77777777" w:rsidR="00791BA6" w:rsidRPr="00791BA6" w:rsidRDefault="00791BA6" w:rsidP="00791BA6">
      <w:pPr>
        <w:pStyle w:val="ROMANOS"/>
        <w:tabs>
          <w:tab w:val="clear" w:pos="720"/>
          <w:tab w:val="left" w:pos="709"/>
        </w:tabs>
        <w:spacing w:line="240" w:lineRule="auto"/>
        <w:ind w:left="288" w:firstLine="0"/>
        <w:rPr>
          <w:rFonts w:ascii="Georgia" w:hAnsi="Georgia" w:cs="Georgia"/>
          <w:sz w:val="20"/>
          <w:szCs w:val="20"/>
        </w:rPr>
      </w:pPr>
    </w:p>
    <w:p w14:paraId="2893FFB2" w14:textId="77777777" w:rsidR="006924D1" w:rsidRDefault="006924D1" w:rsidP="00863BCA">
      <w:pPr>
        <w:pStyle w:val="ROMANOS"/>
        <w:numPr>
          <w:ilvl w:val="0"/>
          <w:numId w:val="11"/>
        </w:numPr>
        <w:tabs>
          <w:tab w:val="clear" w:pos="720"/>
          <w:tab w:val="left" w:pos="709"/>
        </w:tabs>
        <w:spacing w:line="240" w:lineRule="auto"/>
        <w:rPr>
          <w:rFonts w:ascii="Georgia" w:hAnsi="Georgia" w:cs="Georgia"/>
          <w:sz w:val="20"/>
          <w:szCs w:val="20"/>
        </w:rPr>
      </w:pPr>
      <w:r>
        <w:rPr>
          <w:rFonts w:ascii="Georgia" w:hAnsi="Georgia" w:cs="Georgia"/>
          <w:b/>
          <w:bCs/>
          <w:sz w:val="20"/>
          <w:szCs w:val="20"/>
        </w:rPr>
        <w:t>Estado</w:t>
      </w:r>
      <w:r w:rsidRPr="004B3FCA">
        <w:rPr>
          <w:rFonts w:ascii="Georgia" w:hAnsi="Georgia" w:cs="Georgia"/>
          <w:b/>
          <w:bCs/>
          <w:sz w:val="20"/>
          <w:szCs w:val="20"/>
        </w:rPr>
        <w:t>:</w:t>
      </w:r>
      <w:r w:rsidRPr="004B3FCA">
        <w:rPr>
          <w:rFonts w:ascii="Georgia" w:hAnsi="Georgia" w:cs="Georgia"/>
          <w:sz w:val="20"/>
          <w:szCs w:val="20"/>
        </w:rPr>
        <w:t xml:space="preserve"> Se debe capturar según el </w:t>
      </w:r>
      <w:r w:rsidRPr="004B3FCA">
        <w:rPr>
          <w:rFonts w:ascii="Georgia" w:hAnsi="Georgia" w:cs="Georgia"/>
          <w:b/>
          <w:bCs/>
          <w:sz w:val="20"/>
          <w:szCs w:val="20"/>
        </w:rPr>
        <w:t xml:space="preserve">catálogo </w:t>
      </w:r>
      <w:r>
        <w:rPr>
          <w:rFonts w:ascii="Georgia" w:hAnsi="Georgia" w:cs="Georgia"/>
          <w:b/>
          <w:bCs/>
          <w:sz w:val="20"/>
          <w:szCs w:val="20"/>
        </w:rPr>
        <w:t>16.1</w:t>
      </w:r>
      <w:r w:rsidRPr="004B3FCA">
        <w:rPr>
          <w:rFonts w:ascii="Georgia" w:hAnsi="Georgia" w:cs="Georgia"/>
          <w:sz w:val="20"/>
          <w:szCs w:val="20"/>
        </w:rPr>
        <w:t xml:space="preserve">, </w:t>
      </w:r>
      <w:r>
        <w:rPr>
          <w:rFonts w:ascii="Georgia" w:hAnsi="Georgia" w:cs="Georgia"/>
          <w:sz w:val="20"/>
          <w:szCs w:val="20"/>
        </w:rPr>
        <w:t xml:space="preserve">la entidad </w:t>
      </w:r>
      <w:r w:rsidRPr="004B3FCA">
        <w:rPr>
          <w:rFonts w:ascii="Georgia" w:hAnsi="Georgia" w:cs="Georgia"/>
          <w:sz w:val="20"/>
          <w:szCs w:val="20"/>
        </w:rPr>
        <w:t>en donde ocurrió el siniestro.</w:t>
      </w:r>
    </w:p>
    <w:p w14:paraId="50C51619" w14:textId="77777777" w:rsidR="006924D1" w:rsidRDefault="006924D1" w:rsidP="000750D0">
      <w:pPr>
        <w:pStyle w:val="ROMANOS"/>
        <w:numPr>
          <w:ilvl w:val="0"/>
          <w:numId w:val="11"/>
        </w:numPr>
        <w:tabs>
          <w:tab w:val="clear" w:pos="720"/>
          <w:tab w:val="left" w:pos="709"/>
        </w:tabs>
        <w:spacing w:after="100" w:line="240" w:lineRule="auto"/>
        <w:rPr>
          <w:rFonts w:ascii="Georgia" w:hAnsi="Georgia" w:cs="Georgia"/>
          <w:b/>
          <w:bCs/>
          <w:sz w:val="20"/>
          <w:szCs w:val="20"/>
        </w:rPr>
      </w:pPr>
      <w:r>
        <w:rPr>
          <w:rFonts w:ascii="Georgia" w:hAnsi="Georgia" w:cs="Georgia"/>
          <w:b/>
          <w:bCs/>
          <w:sz w:val="20"/>
          <w:szCs w:val="20"/>
        </w:rPr>
        <w:t>Monto pagado</w:t>
      </w:r>
      <w:r w:rsidRPr="004B3FCA">
        <w:rPr>
          <w:rFonts w:ascii="Georgia" w:hAnsi="Georgia" w:cs="Georgia"/>
          <w:b/>
          <w:bCs/>
          <w:sz w:val="20"/>
          <w:szCs w:val="20"/>
        </w:rPr>
        <w:t xml:space="preserve">: </w:t>
      </w:r>
      <w:r w:rsidR="00863BCA" w:rsidRPr="00FE3595">
        <w:rPr>
          <w:rFonts w:ascii="Georgia" w:hAnsi="Georgia" w:cs="Georgia"/>
          <w:sz w:val="20"/>
          <w:szCs w:val="20"/>
        </w:rPr>
        <w:t xml:space="preserve">Se refiere al monto de los siniestros pagados durante el ejercicio, para </w:t>
      </w:r>
      <w:r w:rsidR="000750D0">
        <w:rPr>
          <w:rFonts w:ascii="Georgia" w:hAnsi="Georgia" w:cs="Georgia"/>
          <w:sz w:val="20"/>
          <w:szCs w:val="20"/>
        </w:rPr>
        <w:t>todos</w:t>
      </w:r>
      <w:r w:rsidR="00863BCA" w:rsidRPr="00FE3595">
        <w:rPr>
          <w:rFonts w:ascii="Georgia" w:hAnsi="Georgia" w:cs="Georgia"/>
          <w:sz w:val="20"/>
          <w:szCs w:val="20"/>
        </w:rPr>
        <w:t xml:space="preserve"> los tipos de bienes </w:t>
      </w:r>
      <w:r w:rsidR="00863BCA">
        <w:rPr>
          <w:rFonts w:ascii="Georgia" w:hAnsi="Georgia" w:cs="Georgia"/>
          <w:sz w:val="20"/>
          <w:szCs w:val="20"/>
        </w:rPr>
        <w:t>asegurados</w:t>
      </w:r>
      <w:r w:rsidR="000750D0" w:rsidRPr="00721C88">
        <w:rPr>
          <w:rFonts w:ascii="Georgia" w:hAnsi="Georgia" w:cs="Georgia"/>
          <w:sz w:val="20"/>
          <w:szCs w:val="20"/>
        </w:rPr>
        <w:t xml:space="preserve"> (Tipo de bien asegurado)</w:t>
      </w:r>
      <w:r w:rsidR="00863BCA">
        <w:rPr>
          <w:rFonts w:ascii="Georgia" w:hAnsi="Georgia" w:cs="Georgia"/>
          <w:sz w:val="20"/>
          <w:szCs w:val="20"/>
        </w:rPr>
        <w:t xml:space="preserve"> </w:t>
      </w:r>
      <w:r w:rsidR="00863BCA" w:rsidRPr="003B2B72">
        <w:rPr>
          <w:rFonts w:ascii="Georgia" w:hAnsi="Georgia" w:cs="Georgia"/>
          <w:sz w:val="20"/>
          <w:szCs w:val="20"/>
        </w:rPr>
        <w:t>provenientes del evento que se reporta</w:t>
      </w:r>
      <w:r w:rsidR="00863BCA" w:rsidRPr="00FE3595">
        <w:rPr>
          <w:rFonts w:ascii="Georgia" w:hAnsi="Georgia" w:cs="Georgia"/>
          <w:sz w:val="20"/>
          <w:szCs w:val="20"/>
        </w:rPr>
        <w:t>.</w:t>
      </w:r>
      <w:r w:rsidR="0097352A">
        <w:rPr>
          <w:rFonts w:ascii="Georgia" w:hAnsi="Georgia" w:cs="Georgia"/>
          <w:sz w:val="20"/>
          <w:szCs w:val="20"/>
        </w:rPr>
        <w:t xml:space="preserve"> </w:t>
      </w:r>
      <w:r>
        <w:rPr>
          <w:rFonts w:ascii="Georgia" w:hAnsi="Georgia" w:cs="Georgia"/>
          <w:sz w:val="20"/>
          <w:szCs w:val="20"/>
        </w:rPr>
        <w:t>E</w:t>
      </w:r>
      <w:r w:rsidRPr="00FE3595">
        <w:rPr>
          <w:rFonts w:ascii="Georgia" w:hAnsi="Georgia" w:cs="Georgia"/>
          <w:sz w:val="20"/>
          <w:szCs w:val="20"/>
        </w:rPr>
        <w:t>l monto pagado será el acumulado en el transcurso de los últimos cinco años, sumando las cantidades al cierre de cada año</w:t>
      </w:r>
      <w:r w:rsidR="000750D0">
        <w:rPr>
          <w:rFonts w:ascii="Georgia" w:hAnsi="Georgia" w:cs="Georgia"/>
          <w:sz w:val="20"/>
          <w:szCs w:val="20"/>
        </w:rPr>
        <w:t xml:space="preserve"> </w:t>
      </w:r>
      <w:r w:rsidR="000750D0" w:rsidRPr="00FE3595">
        <w:rPr>
          <w:rFonts w:ascii="Georgia" w:hAnsi="Georgia" w:cs="Georgia"/>
          <w:sz w:val="20"/>
          <w:szCs w:val="20"/>
        </w:rPr>
        <w:t xml:space="preserve">para </w:t>
      </w:r>
      <w:r w:rsidR="000750D0">
        <w:rPr>
          <w:rFonts w:ascii="Georgia" w:hAnsi="Georgia" w:cs="Georgia"/>
          <w:sz w:val="20"/>
          <w:szCs w:val="20"/>
        </w:rPr>
        <w:t>todos</w:t>
      </w:r>
      <w:r w:rsidR="000750D0" w:rsidRPr="00FE3595">
        <w:rPr>
          <w:rFonts w:ascii="Georgia" w:hAnsi="Georgia" w:cs="Georgia"/>
          <w:sz w:val="20"/>
          <w:szCs w:val="20"/>
        </w:rPr>
        <w:t xml:space="preserve"> los tipos de bienes </w:t>
      </w:r>
      <w:r w:rsidR="000750D0">
        <w:rPr>
          <w:rFonts w:ascii="Georgia" w:hAnsi="Georgia" w:cs="Georgia"/>
          <w:sz w:val="20"/>
          <w:szCs w:val="20"/>
        </w:rPr>
        <w:t>asegurados</w:t>
      </w:r>
      <w:r w:rsidR="000750D0" w:rsidRPr="00721C88">
        <w:rPr>
          <w:rFonts w:ascii="Georgia" w:hAnsi="Georgia" w:cs="Georgia"/>
          <w:sz w:val="20"/>
          <w:szCs w:val="20"/>
        </w:rPr>
        <w:t xml:space="preserve"> (Tipo de bien asegurado)</w:t>
      </w:r>
      <w:r w:rsidRPr="00FE3595">
        <w:rPr>
          <w:rFonts w:ascii="Georgia" w:hAnsi="Georgia" w:cs="Georgia"/>
          <w:sz w:val="20"/>
          <w:szCs w:val="20"/>
        </w:rPr>
        <w:t>. El monto de los siniestros que se reporte deberá ser el que corresponda al total de los daños del bien asegurado.</w:t>
      </w:r>
      <w:r w:rsidRPr="00FE3595">
        <w:rPr>
          <w:rFonts w:ascii="Georgia" w:hAnsi="Georgia" w:cs="Georgia"/>
          <w:b/>
          <w:bCs/>
          <w:sz w:val="20"/>
          <w:szCs w:val="20"/>
        </w:rPr>
        <w:t xml:space="preserve"> </w:t>
      </w:r>
    </w:p>
    <w:p w14:paraId="33ED8D08" w14:textId="77777777" w:rsidR="00863BCA" w:rsidRDefault="00863BCA" w:rsidP="00102AE2">
      <w:pPr>
        <w:pStyle w:val="Texto"/>
        <w:spacing w:after="100" w:line="240" w:lineRule="auto"/>
        <w:jc w:val="center"/>
        <w:rPr>
          <w:rFonts w:ascii="Georgia" w:hAnsi="Georgia" w:cs="Georgia"/>
          <w:b/>
          <w:bCs/>
          <w:sz w:val="20"/>
          <w:szCs w:val="20"/>
        </w:rPr>
      </w:pPr>
    </w:p>
    <w:p w14:paraId="3B483E7A" w14:textId="77777777" w:rsidR="009C3D90" w:rsidRPr="004B3FCA" w:rsidRDefault="009C3D90" w:rsidP="00102AE2">
      <w:pPr>
        <w:pStyle w:val="Texto"/>
        <w:spacing w:after="10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80631A" w:rsidRPr="004B3FCA">
        <w:rPr>
          <w:rFonts w:ascii="Georgia" w:hAnsi="Georgia" w:cs="Georgia"/>
          <w:b/>
          <w:bCs/>
          <w:sz w:val="20"/>
          <w:szCs w:val="20"/>
        </w:rPr>
        <w:t>CATÁLOGOS</w:t>
      </w:r>
    </w:p>
    <w:p w14:paraId="38E43372" w14:textId="77777777" w:rsidR="000A00A0" w:rsidRDefault="009C3D90" w:rsidP="00BC70C4">
      <w:pPr>
        <w:pStyle w:val="Texto"/>
        <w:spacing w:after="100" w:line="240" w:lineRule="auto"/>
        <w:ind w:left="284" w:firstLine="4"/>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sectPr w:rsidR="000A00A0" w:rsidSect="00DF13E7">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93B6F" w14:textId="77777777" w:rsidR="00E32A63" w:rsidRDefault="00E32A63" w:rsidP="009C3D90">
      <w:r>
        <w:separator/>
      </w:r>
    </w:p>
  </w:endnote>
  <w:endnote w:type="continuationSeparator" w:id="0">
    <w:p w14:paraId="577C4F71" w14:textId="77777777" w:rsidR="00E32A63" w:rsidRDefault="00E32A63" w:rsidP="009C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6468D" w14:textId="77777777" w:rsidR="00E32A63" w:rsidRDefault="00E32A63" w:rsidP="009C3D90">
      <w:r>
        <w:separator/>
      </w:r>
    </w:p>
  </w:footnote>
  <w:footnote w:type="continuationSeparator" w:id="0">
    <w:p w14:paraId="24F2098C" w14:textId="77777777" w:rsidR="00E32A63" w:rsidRDefault="00E32A63" w:rsidP="009C3D90">
      <w:r>
        <w:continuationSeparator/>
      </w:r>
    </w:p>
  </w:footnote>
  <w:footnote w:id="1">
    <w:p w14:paraId="361244EE" w14:textId="77777777" w:rsidR="00B9440E" w:rsidRPr="00BF6442" w:rsidRDefault="00B9440E">
      <w:pPr>
        <w:pStyle w:val="Textonotapie"/>
        <w:rPr>
          <w:lang w:val="es-MX"/>
        </w:rPr>
      </w:pPr>
      <w:r>
        <w:rPr>
          <w:rStyle w:val="Refdenotaalpie"/>
        </w:rPr>
        <w:footnoteRef/>
      </w:r>
      <w:r>
        <w:t xml:space="preserve"> </w:t>
      </w:r>
      <w:r w:rsidRPr="00B9440E">
        <w:t>S/C</w:t>
      </w:r>
      <w:r>
        <w:t xml:space="preserve"> = Sin Catálogo.</w:t>
      </w:r>
    </w:p>
  </w:footnote>
  <w:footnote w:id="2">
    <w:p w14:paraId="75EB409D" w14:textId="77777777" w:rsidR="00657401" w:rsidRPr="00BF6442" w:rsidRDefault="00657401" w:rsidP="00BF6442">
      <w:pPr>
        <w:pStyle w:val="Textonotapie"/>
        <w:jc w:val="both"/>
        <w:rPr>
          <w:lang w:val="es-MX"/>
        </w:rPr>
      </w:pPr>
      <w:r>
        <w:rPr>
          <w:rStyle w:val="Refdenotaalpie"/>
        </w:rPr>
        <w:footnoteRef/>
      </w:r>
      <w:r>
        <w:t xml:space="preserve"> </w:t>
      </w:r>
      <w:r w:rsidRPr="00B9440E">
        <w:t xml:space="preserve">Si la institución o sociedad mutualista de que se trate considera necesario agregar </w:t>
      </w:r>
      <w:r>
        <w:t xml:space="preserve">otro </w:t>
      </w:r>
      <w:r w:rsidRPr="00B9440E">
        <w:t>evento relevante, deberá dirigirse a la Dirección General de Desarrollo e Investigación de dicha Comisión para que se evalúe la inclusión del mismo con una nueva clave dentro del catálogo correspondiente.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3275"/>
    <w:multiLevelType w:val="hybridMultilevel"/>
    <w:tmpl w:val="8D0EF44C"/>
    <w:lvl w:ilvl="0" w:tplc="2FAAE96C">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2" w15:restartNumberingAfterBreak="0">
    <w:nsid w:val="2DFD1029"/>
    <w:multiLevelType w:val="hybridMultilevel"/>
    <w:tmpl w:val="6F6ACFF4"/>
    <w:lvl w:ilvl="0" w:tplc="B91034D0">
      <w:start w:val="1"/>
      <w:numFmt w:val="decimal"/>
      <w:lvlText w:val="%1."/>
      <w:lvlJc w:val="left"/>
      <w:pPr>
        <w:ind w:left="64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FC50CA"/>
    <w:multiLevelType w:val="hybridMultilevel"/>
    <w:tmpl w:val="8D0EF44C"/>
    <w:lvl w:ilvl="0" w:tplc="2FAAE96C">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33836356"/>
    <w:multiLevelType w:val="hybridMultilevel"/>
    <w:tmpl w:val="4A52C07E"/>
    <w:lvl w:ilvl="0" w:tplc="D4289F4A">
      <w:start w:val="4"/>
      <w:numFmt w:val="decimal"/>
      <w:lvlText w:val="%1."/>
      <w:lvlJc w:val="left"/>
      <w:pPr>
        <w:ind w:left="64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BC1B76"/>
    <w:multiLevelType w:val="hybridMultilevel"/>
    <w:tmpl w:val="C69004D0"/>
    <w:lvl w:ilvl="0" w:tplc="D4289F4A">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385B40C3"/>
    <w:multiLevelType w:val="hybridMultilevel"/>
    <w:tmpl w:val="8D0EF44C"/>
    <w:lvl w:ilvl="0" w:tplc="2FAAE96C">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55711899"/>
    <w:multiLevelType w:val="hybridMultilevel"/>
    <w:tmpl w:val="A0BAA1A4"/>
    <w:lvl w:ilvl="0" w:tplc="D4289F4A">
      <w:start w:val="1"/>
      <w:numFmt w:val="decimal"/>
      <w:lvlText w:val="%1."/>
      <w:lvlJc w:val="left"/>
      <w:pPr>
        <w:ind w:left="648"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3844CC"/>
    <w:multiLevelType w:val="hybridMultilevel"/>
    <w:tmpl w:val="0AC2FDAA"/>
    <w:lvl w:ilvl="0" w:tplc="D4289F4A">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5B784546"/>
    <w:multiLevelType w:val="hybridMultilevel"/>
    <w:tmpl w:val="800A7FBC"/>
    <w:lvl w:ilvl="0" w:tplc="D220C0BE">
      <w:start w:val="2"/>
      <w:numFmt w:val="decimal"/>
      <w:lvlText w:val="%1."/>
      <w:lvlJc w:val="left"/>
      <w:pPr>
        <w:ind w:left="648"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D483749"/>
    <w:multiLevelType w:val="hybridMultilevel"/>
    <w:tmpl w:val="5C5465BE"/>
    <w:lvl w:ilvl="0" w:tplc="D220C0BE">
      <w:start w:val="2"/>
      <w:numFmt w:val="decimal"/>
      <w:lvlText w:val="%1."/>
      <w:lvlJc w:val="left"/>
      <w:pPr>
        <w:ind w:left="64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5BF6874"/>
    <w:multiLevelType w:val="hybridMultilevel"/>
    <w:tmpl w:val="0AC2FDAA"/>
    <w:lvl w:ilvl="0" w:tplc="D4289F4A">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1"/>
  </w:num>
  <w:num w:numId="2">
    <w:abstractNumId w:val="3"/>
  </w:num>
  <w:num w:numId="3">
    <w:abstractNumId w:val="6"/>
  </w:num>
  <w:num w:numId="4">
    <w:abstractNumId w:val="4"/>
  </w:num>
  <w:num w:numId="5">
    <w:abstractNumId w:val="11"/>
  </w:num>
  <w:num w:numId="6">
    <w:abstractNumId w:val="8"/>
  </w:num>
  <w:num w:numId="7">
    <w:abstractNumId w:val="0"/>
  </w:num>
  <w:num w:numId="8">
    <w:abstractNumId w:val="5"/>
  </w:num>
  <w:num w:numId="9">
    <w:abstractNumId w:val="10"/>
  </w:num>
  <w:num w:numId="10">
    <w:abstractNumId w:val="9"/>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D90"/>
    <w:rsid w:val="00007B0D"/>
    <w:rsid w:val="00016A9B"/>
    <w:rsid w:val="0002247B"/>
    <w:rsid w:val="00022C99"/>
    <w:rsid w:val="000331DE"/>
    <w:rsid w:val="00036218"/>
    <w:rsid w:val="00045D4A"/>
    <w:rsid w:val="00051E4B"/>
    <w:rsid w:val="000750D0"/>
    <w:rsid w:val="000A00A0"/>
    <w:rsid w:val="000A6D37"/>
    <w:rsid w:val="000B6239"/>
    <w:rsid w:val="000D7F53"/>
    <w:rsid w:val="000E0990"/>
    <w:rsid w:val="00100E2A"/>
    <w:rsid w:val="00102AE2"/>
    <w:rsid w:val="00102CB7"/>
    <w:rsid w:val="001242BF"/>
    <w:rsid w:val="00125441"/>
    <w:rsid w:val="00130F81"/>
    <w:rsid w:val="00137143"/>
    <w:rsid w:val="00153E3A"/>
    <w:rsid w:val="001545E1"/>
    <w:rsid w:val="00164E1F"/>
    <w:rsid w:val="00173435"/>
    <w:rsid w:val="001902AF"/>
    <w:rsid w:val="00190888"/>
    <w:rsid w:val="001919DC"/>
    <w:rsid w:val="00196F15"/>
    <w:rsid w:val="001C3A19"/>
    <w:rsid w:val="001C6803"/>
    <w:rsid w:val="001D02E7"/>
    <w:rsid w:val="001D16BA"/>
    <w:rsid w:val="001D7380"/>
    <w:rsid w:val="001E783B"/>
    <w:rsid w:val="001F360D"/>
    <w:rsid w:val="001F3AD7"/>
    <w:rsid w:val="001F7680"/>
    <w:rsid w:val="00205AC9"/>
    <w:rsid w:val="00213024"/>
    <w:rsid w:val="00232CDB"/>
    <w:rsid w:val="00235414"/>
    <w:rsid w:val="00254AE5"/>
    <w:rsid w:val="00263F60"/>
    <w:rsid w:val="00263FF1"/>
    <w:rsid w:val="00297073"/>
    <w:rsid w:val="002B1107"/>
    <w:rsid w:val="002B6A3A"/>
    <w:rsid w:val="002C0B97"/>
    <w:rsid w:val="002E7511"/>
    <w:rsid w:val="0030473A"/>
    <w:rsid w:val="003102B6"/>
    <w:rsid w:val="00310DEF"/>
    <w:rsid w:val="0031237E"/>
    <w:rsid w:val="00326CF5"/>
    <w:rsid w:val="00327D3A"/>
    <w:rsid w:val="00337901"/>
    <w:rsid w:val="00343821"/>
    <w:rsid w:val="00346E3E"/>
    <w:rsid w:val="003512A9"/>
    <w:rsid w:val="00356A60"/>
    <w:rsid w:val="00363EB0"/>
    <w:rsid w:val="0037761D"/>
    <w:rsid w:val="003808C8"/>
    <w:rsid w:val="003824A0"/>
    <w:rsid w:val="00397D9C"/>
    <w:rsid w:val="003A517A"/>
    <w:rsid w:val="003B2B72"/>
    <w:rsid w:val="003C133C"/>
    <w:rsid w:val="003C1916"/>
    <w:rsid w:val="003C33D1"/>
    <w:rsid w:val="003D19E7"/>
    <w:rsid w:val="003D1E66"/>
    <w:rsid w:val="003D6CED"/>
    <w:rsid w:val="003E4275"/>
    <w:rsid w:val="0041054C"/>
    <w:rsid w:val="00415BFB"/>
    <w:rsid w:val="00417F3B"/>
    <w:rsid w:val="00420690"/>
    <w:rsid w:val="00421725"/>
    <w:rsid w:val="0042789C"/>
    <w:rsid w:val="0044052E"/>
    <w:rsid w:val="00441FF5"/>
    <w:rsid w:val="00446833"/>
    <w:rsid w:val="00455E51"/>
    <w:rsid w:val="004677CC"/>
    <w:rsid w:val="004830B8"/>
    <w:rsid w:val="004A76EA"/>
    <w:rsid w:val="004B74E3"/>
    <w:rsid w:val="004D0C59"/>
    <w:rsid w:val="004E18F6"/>
    <w:rsid w:val="00500B77"/>
    <w:rsid w:val="00541D01"/>
    <w:rsid w:val="005507D8"/>
    <w:rsid w:val="00561962"/>
    <w:rsid w:val="00564E68"/>
    <w:rsid w:val="0056623D"/>
    <w:rsid w:val="0057349E"/>
    <w:rsid w:val="0058721B"/>
    <w:rsid w:val="005874B0"/>
    <w:rsid w:val="005C68E2"/>
    <w:rsid w:val="005D0E8D"/>
    <w:rsid w:val="005D2AE4"/>
    <w:rsid w:val="005E05BC"/>
    <w:rsid w:val="005E1202"/>
    <w:rsid w:val="005E32B8"/>
    <w:rsid w:val="005F6E41"/>
    <w:rsid w:val="005F6F52"/>
    <w:rsid w:val="00610701"/>
    <w:rsid w:val="00621B7E"/>
    <w:rsid w:val="00624BA0"/>
    <w:rsid w:val="00625288"/>
    <w:rsid w:val="0064170A"/>
    <w:rsid w:val="00652D5A"/>
    <w:rsid w:val="00657401"/>
    <w:rsid w:val="006578D6"/>
    <w:rsid w:val="00667431"/>
    <w:rsid w:val="0066777D"/>
    <w:rsid w:val="00671DD2"/>
    <w:rsid w:val="0068130E"/>
    <w:rsid w:val="006924D1"/>
    <w:rsid w:val="0071745A"/>
    <w:rsid w:val="00721C88"/>
    <w:rsid w:val="00733503"/>
    <w:rsid w:val="007359C2"/>
    <w:rsid w:val="007520A1"/>
    <w:rsid w:val="0075343C"/>
    <w:rsid w:val="00762EE8"/>
    <w:rsid w:val="007736DD"/>
    <w:rsid w:val="0078253F"/>
    <w:rsid w:val="00790BFF"/>
    <w:rsid w:val="00791BA6"/>
    <w:rsid w:val="007A577A"/>
    <w:rsid w:val="007B695F"/>
    <w:rsid w:val="007D02A7"/>
    <w:rsid w:val="007D079F"/>
    <w:rsid w:val="007D742D"/>
    <w:rsid w:val="007F1513"/>
    <w:rsid w:val="007F7B72"/>
    <w:rsid w:val="0080631A"/>
    <w:rsid w:val="00810B11"/>
    <w:rsid w:val="0084345F"/>
    <w:rsid w:val="00851CA5"/>
    <w:rsid w:val="00851EE8"/>
    <w:rsid w:val="00863BCA"/>
    <w:rsid w:val="00883E7C"/>
    <w:rsid w:val="00890FF1"/>
    <w:rsid w:val="0089356B"/>
    <w:rsid w:val="008D715A"/>
    <w:rsid w:val="009179F4"/>
    <w:rsid w:val="00925F12"/>
    <w:rsid w:val="0094225D"/>
    <w:rsid w:val="009506F0"/>
    <w:rsid w:val="0097352A"/>
    <w:rsid w:val="009849A3"/>
    <w:rsid w:val="00985B5B"/>
    <w:rsid w:val="00997663"/>
    <w:rsid w:val="009A27BA"/>
    <w:rsid w:val="009B0C8A"/>
    <w:rsid w:val="009B27ED"/>
    <w:rsid w:val="009C3D90"/>
    <w:rsid w:val="009E2C12"/>
    <w:rsid w:val="00A1773F"/>
    <w:rsid w:val="00A33018"/>
    <w:rsid w:val="00A4595B"/>
    <w:rsid w:val="00A47014"/>
    <w:rsid w:val="00A573A8"/>
    <w:rsid w:val="00A66352"/>
    <w:rsid w:val="00A83702"/>
    <w:rsid w:val="00AA0C9D"/>
    <w:rsid w:val="00AB09B3"/>
    <w:rsid w:val="00AC0CA0"/>
    <w:rsid w:val="00AC414D"/>
    <w:rsid w:val="00AC7420"/>
    <w:rsid w:val="00AD67CD"/>
    <w:rsid w:val="00AE69FC"/>
    <w:rsid w:val="00AF0AA7"/>
    <w:rsid w:val="00AF5D3A"/>
    <w:rsid w:val="00B0016F"/>
    <w:rsid w:val="00B04F14"/>
    <w:rsid w:val="00B15CE9"/>
    <w:rsid w:val="00B2216B"/>
    <w:rsid w:val="00B22260"/>
    <w:rsid w:val="00B45ECE"/>
    <w:rsid w:val="00B6246F"/>
    <w:rsid w:val="00B71735"/>
    <w:rsid w:val="00B71C18"/>
    <w:rsid w:val="00B74546"/>
    <w:rsid w:val="00B869A2"/>
    <w:rsid w:val="00B93A5D"/>
    <w:rsid w:val="00B9440E"/>
    <w:rsid w:val="00BA0F8F"/>
    <w:rsid w:val="00BC20BD"/>
    <w:rsid w:val="00BC70C4"/>
    <w:rsid w:val="00BD0C84"/>
    <w:rsid w:val="00BE173F"/>
    <w:rsid w:val="00BF6442"/>
    <w:rsid w:val="00C13663"/>
    <w:rsid w:val="00C2189B"/>
    <w:rsid w:val="00C47B8E"/>
    <w:rsid w:val="00C508C9"/>
    <w:rsid w:val="00C64CE5"/>
    <w:rsid w:val="00C65C68"/>
    <w:rsid w:val="00C673D1"/>
    <w:rsid w:val="00C76694"/>
    <w:rsid w:val="00CA16FF"/>
    <w:rsid w:val="00CB1C45"/>
    <w:rsid w:val="00CD2E53"/>
    <w:rsid w:val="00CD54DC"/>
    <w:rsid w:val="00CE14EA"/>
    <w:rsid w:val="00CF1F05"/>
    <w:rsid w:val="00D01DFD"/>
    <w:rsid w:val="00D24444"/>
    <w:rsid w:val="00D3170B"/>
    <w:rsid w:val="00D37D7D"/>
    <w:rsid w:val="00D53253"/>
    <w:rsid w:val="00D54D34"/>
    <w:rsid w:val="00D61822"/>
    <w:rsid w:val="00D63D33"/>
    <w:rsid w:val="00D937AC"/>
    <w:rsid w:val="00D9779E"/>
    <w:rsid w:val="00DB3C80"/>
    <w:rsid w:val="00DB67A0"/>
    <w:rsid w:val="00DD2A3A"/>
    <w:rsid w:val="00DD4948"/>
    <w:rsid w:val="00DF13E7"/>
    <w:rsid w:val="00DF7139"/>
    <w:rsid w:val="00E10562"/>
    <w:rsid w:val="00E13DF9"/>
    <w:rsid w:val="00E32A63"/>
    <w:rsid w:val="00E35EAC"/>
    <w:rsid w:val="00E65919"/>
    <w:rsid w:val="00E82A12"/>
    <w:rsid w:val="00E846DD"/>
    <w:rsid w:val="00E9290F"/>
    <w:rsid w:val="00E94C4C"/>
    <w:rsid w:val="00EA7864"/>
    <w:rsid w:val="00ED6D9F"/>
    <w:rsid w:val="00F01734"/>
    <w:rsid w:val="00F05744"/>
    <w:rsid w:val="00F05ED0"/>
    <w:rsid w:val="00F14832"/>
    <w:rsid w:val="00F24D76"/>
    <w:rsid w:val="00F32DA4"/>
    <w:rsid w:val="00F334F5"/>
    <w:rsid w:val="00F34589"/>
    <w:rsid w:val="00F46ACE"/>
    <w:rsid w:val="00F475EF"/>
    <w:rsid w:val="00F531E7"/>
    <w:rsid w:val="00F83F70"/>
    <w:rsid w:val="00F87C9A"/>
    <w:rsid w:val="00FA44DF"/>
    <w:rsid w:val="00FC6D85"/>
    <w:rsid w:val="00FD152E"/>
    <w:rsid w:val="00FD19E1"/>
    <w:rsid w:val="00FD5179"/>
    <w:rsid w:val="00FE3595"/>
    <w:rsid w:val="00FE5C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2237B"/>
  <w15:docId w15:val="{9E1DBFAB-631B-4BA5-960A-F3AC6B9F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D9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C3D90"/>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C3D90"/>
    <w:rPr>
      <w:rFonts w:ascii="Arial" w:eastAsia="Times New Roman" w:hAnsi="Arial" w:cs="Arial"/>
      <w:sz w:val="18"/>
      <w:szCs w:val="18"/>
      <w:lang w:val="es-ES" w:eastAsia="es-ES"/>
    </w:rPr>
  </w:style>
  <w:style w:type="paragraph" w:customStyle="1" w:styleId="ROMANOS">
    <w:name w:val="ROMANOS"/>
    <w:basedOn w:val="Normal"/>
    <w:link w:val="ROMANOSCar"/>
    <w:rsid w:val="009C3D90"/>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C3D90"/>
    <w:rPr>
      <w:rFonts w:ascii="Arial" w:eastAsia="Times New Roman" w:hAnsi="Arial" w:cs="Arial"/>
      <w:sz w:val="18"/>
      <w:szCs w:val="18"/>
      <w:lang w:val="es-ES" w:eastAsia="es-ES"/>
    </w:rPr>
  </w:style>
  <w:style w:type="paragraph" w:customStyle="1" w:styleId="ANOTACION">
    <w:name w:val="ANOTACION"/>
    <w:basedOn w:val="Normal"/>
    <w:uiPriority w:val="99"/>
    <w:rsid w:val="009C3D90"/>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9C3D90"/>
    <w:rPr>
      <w:vertAlign w:val="superscript"/>
    </w:rPr>
  </w:style>
  <w:style w:type="paragraph" w:styleId="Textonotapie">
    <w:name w:val="footnote text"/>
    <w:basedOn w:val="Normal"/>
    <w:link w:val="TextonotapieCar"/>
    <w:uiPriority w:val="99"/>
    <w:semiHidden/>
    <w:rsid w:val="009C3D90"/>
    <w:rPr>
      <w:sz w:val="20"/>
      <w:szCs w:val="20"/>
    </w:rPr>
  </w:style>
  <w:style w:type="character" w:customStyle="1" w:styleId="TextonotapieCar">
    <w:name w:val="Texto nota pie Car"/>
    <w:basedOn w:val="Fuentedeprrafopredeter"/>
    <w:link w:val="Textonotapie"/>
    <w:uiPriority w:val="99"/>
    <w:semiHidden/>
    <w:rsid w:val="009C3D9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9C3D90"/>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D90"/>
    <w:rPr>
      <w:rFonts w:ascii="Tahoma" w:eastAsia="Times New Roman" w:hAnsi="Tahoma" w:cs="Tahoma"/>
      <w:sz w:val="16"/>
      <w:szCs w:val="16"/>
      <w:lang w:val="es-ES" w:eastAsia="es-ES"/>
    </w:rPr>
  </w:style>
  <w:style w:type="character" w:customStyle="1" w:styleId="TextoCar">
    <w:name w:val="Texto Car"/>
    <w:basedOn w:val="Fuentedeprrafopredeter"/>
    <w:rsid w:val="00100E2A"/>
    <w:rPr>
      <w:rFonts w:ascii="Arial" w:hAnsi="Arial" w:cs="Arial"/>
      <w:sz w:val="18"/>
      <w:szCs w:val="18"/>
      <w:lang w:val="es-ES" w:eastAsia="es-ES" w:bidi="ar-SA"/>
    </w:rPr>
  </w:style>
  <w:style w:type="paragraph" w:styleId="Prrafodelista">
    <w:name w:val="List Paragraph"/>
    <w:basedOn w:val="Normal"/>
    <w:uiPriority w:val="34"/>
    <w:qFormat/>
    <w:rsid w:val="00E35EAC"/>
    <w:pPr>
      <w:ind w:left="720"/>
      <w:contextualSpacing/>
    </w:pPr>
  </w:style>
  <w:style w:type="paragraph" w:styleId="Textonotaalfinal">
    <w:name w:val="endnote text"/>
    <w:basedOn w:val="Normal"/>
    <w:link w:val="TextonotaalfinalCar"/>
    <w:uiPriority w:val="99"/>
    <w:semiHidden/>
    <w:unhideWhenUsed/>
    <w:rsid w:val="00B9440E"/>
    <w:rPr>
      <w:sz w:val="20"/>
      <w:szCs w:val="20"/>
    </w:rPr>
  </w:style>
  <w:style w:type="character" w:customStyle="1" w:styleId="TextonotaalfinalCar">
    <w:name w:val="Texto nota al final Car"/>
    <w:basedOn w:val="Fuentedeprrafopredeter"/>
    <w:link w:val="Textonotaalfinal"/>
    <w:uiPriority w:val="99"/>
    <w:semiHidden/>
    <w:rsid w:val="00B9440E"/>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B9440E"/>
    <w:rPr>
      <w:vertAlign w:val="superscript"/>
    </w:rPr>
  </w:style>
  <w:style w:type="character" w:styleId="Refdecomentario">
    <w:name w:val="annotation reference"/>
    <w:basedOn w:val="Fuentedeprrafopredeter"/>
    <w:uiPriority w:val="99"/>
    <w:semiHidden/>
    <w:unhideWhenUsed/>
    <w:rsid w:val="005507D8"/>
    <w:rPr>
      <w:sz w:val="16"/>
      <w:szCs w:val="16"/>
    </w:rPr>
  </w:style>
  <w:style w:type="paragraph" w:styleId="Textocomentario">
    <w:name w:val="annotation text"/>
    <w:basedOn w:val="Normal"/>
    <w:link w:val="TextocomentarioCar"/>
    <w:uiPriority w:val="99"/>
    <w:semiHidden/>
    <w:unhideWhenUsed/>
    <w:rsid w:val="005507D8"/>
    <w:rPr>
      <w:sz w:val="20"/>
      <w:szCs w:val="20"/>
    </w:rPr>
  </w:style>
  <w:style w:type="character" w:customStyle="1" w:styleId="TextocomentarioCar">
    <w:name w:val="Texto comentario Car"/>
    <w:basedOn w:val="Fuentedeprrafopredeter"/>
    <w:link w:val="Textocomentario"/>
    <w:uiPriority w:val="99"/>
    <w:semiHidden/>
    <w:rsid w:val="005507D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507D8"/>
    <w:rPr>
      <w:b/>
      <w:bCs/>
    </w:rPr>
  </w:style>
  <w:style w:type="character" w:customStyle="1" w:styleId="AsuntodelcomentarioCar">
    <w:name w:val="Asunto del comentario Car"/>
    <w:basedOn w:val="TextocomentarioCar"/>
    <w:link w:val="Asuntodelcomentario"/>
    <w:uiPriority w:val="99"/>
    <w:semiHidden/>
    <w:rsid w:val="005507D8"/>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B</Orden>
    <Fecha xmlns="8a1bad36-d8b0-4cfa-9462-7c748c5ba06c">2023-01-17T06:00:00+00:00</Fecha>
    <Ejercicio xmlns="8a1bad36-d8b0-4cfa-9462-7c748c5ba06c">2022: Nueva Estructura Seguros (CUSF)</Ejercicio>
    <_dlc_DocId xmlns="fbb82a6a-a961-4754-99c6-5e8b59674839">ZUWP26PT267V-208-588</_dlc_DocId>
    <_dlc_DocIdUrl xmlns="fbb82a6a-a961-4754-99c6-5e8b59674839">
      <Url>https://www.cnsf.gob.mx/Sistemas/_layouts/15/DocIdRedir.aspx?ID=ZUWP26PT267V-208-588</Url>
      <Description>ZUWP26PT267V-208-588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B46EF-7A4E-433A-B929-49E13DBBDFF1}"/>
</file>

<file path=customXml/itemProps2.xml><?xml version="1.0" encoding="utf-8"?>
<ds:datastoreItem xmlns:ds="http://schemas.openxmlformats.org/officeDocument/2006/customXml" ds:itemID="{DE6BDC62-98FA-4B6F-A042-65B1C1E3B0B2}"/>
</file>

<file path=customXml/itemProps3.xml><?xml version="1.0" encoding="utf-8"?>
<ds:datastoreItem xmlns:ds="http://schemas.openxmlformats.org/officeDocument/2006/customXml" ds:itemID="{4A97D477-243A-4BB7-93E9-BBDDF25AF6F2}"/>
</file>

<file path=customXml/itemProps4.xml><?xml version="1.0" encoding="utf-8"?>
<ds:datastoreItem xmlns:ds="http://schemas.openxmlformats.org/officeDocument/2006/customXml" ds:itemID="{5DF5AFCB-0A44-4BE5-A827-F4AC5FAD485A}"/>
</file>

<file path=customXml/itemProps5.xml><?xml version="1.0" encoding="utf-8"?>
<ds:datastoreItem xmlns:ds="http://schemas.openxmlformats.org/officeDocument/2006/customXml" ds:itemID="{9440BB64-1542-41BF-AA31-7A5F0D1C9063}"/>
</file>

<file path=docProps/app.xml><?xml version="1.0" encoding="utf-8"?>
<Properties xmlns="http://schemas.openxmlformats.org/officeDocument/2006/extended-properties" xmlns:vt="http://schemas.openxmlformats.org/officeDocument/2006/docPropsVTypes">
  <Template>Normal</Template>
  <TotalTime>110</TotalTime>
  <Pages>7</Pages>
  <Words>2746</Words>
  <Characters>15108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Manual del Sistema Estadístico del Ramo de Responsabilidad Civil (Versión 01)</vt:lpstr>
    </vt:vector>
  </TitlesOfParts>
  <Company/>
  <LinksUpToDate>false</LinksUpToDate>
  <CharactersWithSpaces>17819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los Siniestros de Terremoto, Huracan y Otros Riesgos Hidrometeorologicos (Versión 01)</dc:title>
  <dc:creator>NRojas</dc:creator>
  <cp:lastModifiedBy>RICARDO HUMBERTO SEVILLA AGUILAR</cp:lastModifiedBy>
  <cp:revision>11</cp:revision>
  <dcterms:created xsi:type="dcterms:W3CDTF">2016-04-01T18:11:00Z</dcterms:created>
  <dcterms:modified xsi:type="dcterms:W3CDTF">2023-01-16T15:19:00Z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18521af0-c736-4ab6-bc02-a6947623efc4</vt:lpwstr>
  </property>
</Properties>
</file>